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7"/>
        <w:gridCol w:w="3519"/>
        <w:gridCol w:w="3470"/>
      </w:tblGrid>
      <w:tr w:rsidR="003B59C8" w:rsidRPr="00520DA6" w:rsidTr="00614C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8" w:rsidRDefault="003B59C8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3B59C8" w:rsidRPr="00520DA6" w:rsidRDefault="003B59C8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3B59C8" w:rsidRPr="00520DA6" w:rsidTr="00614C0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8" w:rsidRPr="00520DA6" w:rsidRDefault="003B59C8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«Рассмотрено»</w:t>
            </w: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Руководитель МО: </w:t>
            </w: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</w:t>
            </w:r>
            <w:r w:rsidRPr="00520DA6">
              <w:rPr>
                <w:sz w:val="24"/>
                <w:szCs w:val="24"/>
              </w:rPr>
              <w:t>_/</w:t>
            </w: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sz w:val="24"/>
                <w:szCs w:val="24"/>
              </w:rPr>
              <w:t>от</w:t>
            </w:r>
            <w:proofErr w:type="gramEnd"/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«__»_____________20___г.</w:t>
            </w: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8" w:rsidRPr="00520DA6" w:rsidRDefault="003B59C8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«Согласовано»</w:t>
            </w:r>
          </w:p>
          <w:p w:rsidR="003B59C8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520DA6">
              <w:rPr>
                <w:sz w:val="24"/>
                <w:szCs w:val="24"/>
              </w:rPr>
              <w:t xml:space="preserve">Р НОЧУ «СОШ «Феникс»: </w:t>
            </w: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520DA6">
              <w:rPr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sz w:val="24"/>
                <w:szCs w:val="24"/>
              </w:rPr>
              <w:t xml:space="preserve"> С.А./__________/</w:t>
            </w: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 «__»____________20___г.</w:t>
            </w: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8" w:rsidRPr="00520DA6" w:rsidRDefault="003B59C8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«Утверждаю»</w:t>
            </w:r>
          </w:p>
          <w:p w:rsidR="003B59C8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Директор НОЧУ «СОШ «Феникс»: </w:t>
            </w: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Зверева Т. И. /____________/</w:t>
            </w: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Приказ № ___ от «__»____________20___г.</w:t>
            </w:r>
          </w:p>
          <w:p w:rsidR="003B59C8" w:rsidRPr="00520DA6" w:rsidRDefault="003B59C8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3B59C8" w:rsidRDefault="003B59C8">
      <w:pPr>
        <w:pStyle w:val="a3"/>
        <w:rPr>
          <w:sz w:val="26"/>
        </w:rPr>
      </w:pPr>
    </w:p>
    <w:p w:rsidR="003B59C8" w:rsidRDefault="003B59C8">
      <w:pPr>
        <w:pStyle w:val="a3"/>
        <w:rPr>
          <w:sz w:val="26"/>
        </w:rPr>
      </w:pPr>
    </w:p>
    <w:p w:rsidR="003B59C8" w:rsidRDefault="003B59C8">
      <w:pPr>
        <w:pStyle w:val="a3"/>
        <w:rPr>
          <w:sz w:val="26"/>
        </w:rPr>
      </w:pPr>
    </w:p>
    <w:p w:rsidR="003B59C8" w:rsidRDefault="003B59C8">
      <w:pPr>
        <w:pStyle w:val="a3"/>
        <w:rPr>
          <w:sz w:val="26"/>
        </w:rPr>
      </w:pPr>
    </w:p>
    <w:p w:rsidR="009371D4" w:rsidRDefault="009371D4">
      <w:pPr>
        <w:pStyle w:val="a3"/>
        <w:spacing w:before="5"/>
        <w:rPr>
          <w:sz w:val="22"/>
        </w:rPr>
      </w:pPr>
    </w:p>
    <w:p w:rsidR="009371D4" w:rsidRDefault="003B59C8">
      <w:pPr>
        <w:pStyle w:val="Heading1"/>
        <w:ind w:left="2827" w:right="3016"/>
        <w:jc w:val="center"/>
      </w:pPr>
      <w:r>
        <w:t>РАБОЧАЯ ПРОГРАММА</w:t>
      </w:r>
    </w:p>
    <w:p w:rsidR="009371D4" w:rsidRDefault="003B59C8">
      <w:pPr>
        <w:ind w:left="2830" w:right="3016"/>
        <w:jc w:val="center"/>
        <w:rPr>
          <w:b/>
          <w:sz w:val="24"/>
        </w:rPr>
      </w:pPr>
      <w:r>
        <w:rPr>
          <w:b/>
          <w:sz w:val="24"/>
        </w:rPr>
        <w:t>внеурочной деятельности</w:t>
      </w:r>
    </w:p>
    <w:p w:rsidR="009371D4" w:rsidRDefault="009371D4">
      <w:pPr>
        <w:pStyle w:val="a3"/>
        <w:rPr>
          <w:b/>
        </w:rPr>
      </w:pPr>
    </w:p>
    <w:p w:rsidR="009371D4" w:rsidRDefault="003B59C8">
      <w:pPr>
        <w:ind w:left="2829" w:right="3016"/>
        <w:jc w:val="center"/>
        <w:rPr>
          <w:b/>
          <w:sz w:val="24"/>
        </w:rPr>
      </w:pPr>
      <w:r>
        <w:rPr>
          <w:b/>
          <w:sz w:val="24"/>
        </w:rPr>
        <w:t>«К чтению с почтением»</w:t>
      </w:r>
    </w:p>
    <w:p w:rsidR="009371D4" w:rsidRDefault="003B59C8">
      <w:pPr>
        <w:ind w:left="2831" w:right="3016"/>
        <w:jc w:val="center"/>
        <w:rPr>
          <w:b/>
          <w:sz w:val="24"/>
        </w:rPr>
      </w:pPr>
      <w:r>
        <w:rPr>
          <w:b/>
          <w:sz w:val="24"/>
        </w:rPr>
        <w:t>(Духовно-нравственное направление)</w:t>
      </w:r>
    </w:p>
    <w:p w:rsidR="009371D4" w:rsidRDefault="009371D4">
      <w:pPr>
        <w:pStyle w:val="a3"/>
        <w:spacing w:before="7"/>
        <w:rPr>
          <w:b/>
          <w:sz w:val="23"/>
        </w:rPr>
      </w:pPr>
    </w:p>
    <w:p w:rsidR="009371D4" w:rsidRDefault="003B59C8">
      <w:pPr>
        <w:pStyle w:val="a3"/>
        <w:ind w:left="2837" w:right="3023"/>
        <w:jc w:val="center"/>
      </w:pPr>
      <w:r>
        <w:t>Программа ориентирована на учащихся 5-6 класс</w:t>
      </w:r>
    </w:p>
    <w:p w:rsidR="009371D4" w:rsidRDefault="009371D4">
      <w:pPr>
        <w:pStyle w:val="a3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9"/>
        <w:gridCol w:w="3022"/>
        <w:gridCol w:w="3454"/>
      </w:tblGrid>
      <w:tr w:rsidR="009371D4">
        <w:trPr>
          <w:trHeight w:val="904"/>
        </w:trPr>
        <w:tc>
          <w:tcPr>
            <w:tcW w:w="2329" w:type="dxa"/>
          </w:tcPr>
          <w:p w:rsidR="009371D4" w:rsidRDefault="009371D4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371D4" w:rsidRDefault="003B59C8">
            <w:pPr>
              <w:pStyle w:val="TableParagraph"/>
              <w:spacing w:line="302" w:lineRule="auto"/>
              <w:ind w:left="400" w:firstLine="235"/>
              <w:rPr>
                <w:b/>
                <w:sz w:val="19"/>
              </w:rPr>
            </w:pPr>
            <w:r>
              <w:rPr>
                <w:b/>
                <w:sz w:val="19"/>
              </w:rPr>
              <w:t>НАЗВАНИЕ ОБЪЕДИНЕНИЯ</w:t>
            </w:r>
          </w:p>
        </w:tc>
        <w:tc>
          <w:tcPr>
            <w:tcW w:w="3022" w:type="dxa"/>
          </w:tcPr>
          <w:p w:rsidR="009371D4" w:rsidRDefault="003B59C8">
            <w:pPr>
              <w:pStyle w:val="TableParagraph"/>
              <w:spacing w:before="35" w:line="240" w:lineRule="auto"/>
              <w:ind w:left="14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 ПРОВЕДЕНИЯ ЗАНЯТИЙ</w:t>
            </w:r>
          </w:p>
          <w:p w:rsidR="009371D4" w:rsidRDefault="003B59C8">
            <w:pPr>
              <w:pStyle w:val="TableParagraph"/>
              <w:spacing w:line="240" w:lineRule="auto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(неделя/год)</w:t>
            </w:r>
          </w:p>
        </w:tc>
        <w:tc>
          <w:tcPr>
            <w:tcW w:w="3454" w:type="dxa"/>
          </w:tcPr>
          <w:p w:rsidR="009371D4" w:rsidRDefault="003B59C8">
            <w:pPr>
              <w:pStyle w:val="TableParagraph"/>
              <w:spacing w:before="174" w:line="240" w:lineRule="auto"/>
              <w:ind w:left="901" w:right="382" w:hanging="4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ПРОГРАММЫ</w:t>
            </w:r>
          </w:p>
        </w:tc>
      </w:tr>
      <w:tr w:rsidR="009371D4">
        <w:trPr>
          <w:trHeight w:val="1132"/>
        </w:trPr>
        <w:tc>
          <w:tcPr>
            <w:tcW w:w="2329" w:type="dxa"/>
          </w:tcPr>
          <w:p w:rsidR="009371D4" w:rsidRDefault="003B59C8">
            <w:pPr>
              <w:pStyle w:val="TableParagraph"/>
              <w:spacing w:before="150" w:line="240" w:lineRule="auto"/>
              <w:ind w:left="522" w:right="468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«К чтению с почтением»</w:t>
            </w:r>
          </w:p>
        </w:tc>
        <w:tc>
          <w:tcPr>
            <w:tcW w:w="3022" w:type="dxa"/>
          </w:tcPr>
          <w:p w:rsidR="009371D4" w:rsidRDefault="009371D4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:rsidR="009371D4" w:rsidRDefault="003B59C8">
            <w:pPr>
              <w:pStyle w:val="TableParagraph"/>
              <w:spacing w:line="240" w:lineRule="auto"/>
              <w:ind w:left="1345" w:right="269" w:hanging="1052"/>
              <w:rPr>
                <w:sz w:val="24"/>
              </w:rPr>
            </w:pPr>
            <w:r>
              <w:rPr>
                <w:sz w:val="24"/>
              </w:rPr>
              <w:t>1час в неделю/34 часа в год</w:t>
            </w:r>
          </w:p>
        </w:tc>
        <w:tc>
          <w:tcPr>
            <w:tcW w:w="3454" w:type="dxa"/>
          </w:tcPr>
          <w:p w:rsidR="009371D4" w:rsidRDefault="009371D4">
            <w:pPr>
              <w:pStyle w:val="TableParagraph"/>
              <w:spacing w:before="7" w:line="240" w:lineRule="auto"/>
              <w:ind w:left="0"/>
              <w:rPr>
                <w:sz w:val="36"/>
              </w:rPr>
            </w:pPr>
          </w:p>
          <w:p w:rsidR="009371D4" w:rsidRDefault="003B59C8">
            <w:pPr>
              <w:pStyle w:val="TableParagraph"/>
              <w:spacing w:line="240" w:lineRule="auto"/>
              <w:ind w:left="1449" w:right="1442"/>
              <w:jc w:val="center"/>
              <w:rPr>
                <w:sz w:val="24"/>
              </w:rPr>
            </w:pPr>
            <w:r>
              <w:rPr>
                <w:sz w:val="24"/>
              </w:rPr>
              <w:t>1 лет</w:t>
            </w:r>
          </w:p>
        </w:tc>
      </w:tr>
    </w:tbl>
    <w:p w:rsidR="009371D4" w:rsidRDefault="009371D4">
      <w:pPr>
        <w:pStyle w:val="a3"/>
        <w:rPr>
          <w:sz w:val="26"/>
        </w:rPr>
      </w:pPr>
    </w:p>
    <w:p w:rsidR="009371D4" w:rsidRDefault="009371D4">
      <w:pPr>
        <w:pStyle w:val="a3"/>
        <w:rPr>
          <w:sz w:val="26"/>
        </w:rPr>
      </w:pPr>
    </w:p>
    <w:p w:rsidR="003B59C8" w:rsidRDefault="003B59C8">
      <w:pPr>
        <w:pStyle w:val="a3"/>
        <w:rPr>
          <w:sz w:val="26"/>
        </w:rPr>
      </w:pPr>
    </w:p>
    <w:p w:rsidR="003B59C8" w:rsidRDefault="003B59C8">
      <w:pPr>
        <w:pStyle w:val="a3"/>
        <w:rPr>
          <w:sz w:val="26"/>
        </w:rPr>
      </w:pPr>
    </w:p>
    <w:p w:rsidR="003B59C8" w:rsidRDefault="003B59C8">
      <w:pPr>
        <w:pStyle w:val="a3"/>
        <w:rPr>
          <w:sz w:val="26"/>
        </w:rPr>
      </w:pPr>
      <w:proofErr w:type="spellStart"/>
      <w:r>
        <w:rPr>
          <w:sz w:val="26"/>
        </w:rPr>
        <w:t>Побегаева</w:t>
      </w:r>
      <w:proofErr w:type="spellEnd"/>
      <w:r>
        <w:rPr>
          <w:sz w:val="26"/>
        </w:rPr>
        <w:t xml:space="preserve"> Л.А.</w:t>
      </w:r>
    </w:p>
    <w:p w:rsidR="003B59C8" w:rsidRDefault="003B59C8">
      <w:pPr>
        <w:pStyle w:val="a3"/>
        <w:rPr>
          <w:sz w:val="26"/>
        </w:rPr>
      </w:pPr>
      <w:r>
        <w:rPr>
          <w:sz w:val="26"/>
        </w:rPr>
        <w:t>Учитель русского языка и литературы</w:t>
      </w:r>
    </w:p>
    <w:p w:rsidR="003B59C8" w:rsidRDefault="003B59C8">
      <w:pPr>
        <w:pStyle w:val="a3"/>
        <w:rPr>
          <w:sz w:val="26"/>
        </w:rPr>
      </w:pPr>
    </w:p>
    <w:p w:rsidR="003B59C8" w:rsidRDefault="003B59C8">
      <w:pPr>
        <w:pStyle w:val="a3"/>
        <w:rPr>
          <w:sz w:val="26"/>
        </w:rPr>
      </w:pPr>
    </w:p>
    <w:p w:rsidR="003B59C8" w:rsidRDefault="003B59C8">
      <w:pPr>
        <w:pStyle w:val="a3"/>
        <w:rPr>
          <w:sz w:val="26"/>
        </w:rPr>
      </w:pPr>
    </w:p>
    <w:p w:rsidR="003B59C8" w:rsidRDefault="003B59C8">
      <w:pPr>
        <w:pStyle w:val="a3"/>
        <w:rPr>
          <w:sz w:val="26"/>
        </w:rPr>
      </w:pPr>
    </w:p>
    <w:p w:rsidR="003B59C8" w:rsidRDefault="003B59C8">
      <w:pPr>
        <w:pStyle w:val="a3"/>
        <w:rPr>
          <w:sz w:val="26"/>
        </w:rPr>
      </w:pPr>
    </w:p>
    <w:p w:rsidR="009371D4" w:rsidRDefault="009371D4">
      <w:pPr>
        <w:pStyle w:val="a3"/>
        <w:spacing w:before="11"/>
        <w:rPr>
          <w:sz w:val="31"/>
        </w:rPr>
      </w:pPr>
    </w:p>
    <w:p w:rsidR="009371D4" w:rsidRDefault="003B59C8">
      <w:pPr>
        <w:ind w:left="4175" w:right="4356" w:hanging="4"/>
        <w:jc w:val="center"/>
        <w:rPr>
          <w:b/>
          <w:sz w:val="28"/>
        </w:rPr>
      </w:pPr>
      <w:r>
        <w:rPr>
          <w:b/>
          <w:sz w:val="28"/>
        </w:rPr>
        <w:t>Москва 2018</w:t>
      </w:r>
      <w:r>
        <w:rPr>
          <w:b/>
          <w:sz w:val="28"/>
        </w:rPr>
        <w:t>-2019</w:t>
      </w:r>
      <w:r>
        <w:rPr>
          <w:b/>
          <w:sz w:val="28"/>
        </w:rPr>
        <w:t xml:space="preserve"> </w:t>
      </w:r>
      <w:r>
        <w:rPr>
          <w:b/>
          <w:spacing w:val="-17"/>
          <w:sz w:val="28"/>
        </w:rPr>
        <w:t>г.</w:t>
      </w:r>
    </w:p>
    <w:p w:rsidR="009371D4" w:rsidRDefault="009371D4">
      <w:pPr>
        <w:jc w:val="center"/>
        <w:rPr>
          <w:sz w:val="28"/>
        </w:rPr>
        <w:sectPr w:rsidR="009371D4">
          <w:type w:val="continuous"/>
          <w:pgSz w:w="11910" w:h="16840"/>
          <w:pgMar w:top="1280" w:right="440" w:bottom="280" w:left="1480" w:header="720" w:footer="720" w:gutter="0"/>
          <w:cols w:space="720"/>
        </w:sectPr>
      </w:pPr>
    </w:p>
    <w:p w:rsidR="009371D4" w:rsidRDefault="003B59C8">
      <w:pPr>
        <w:pStyle w:val="Heading1"/>
        <w:spacing w:before="71"/>
        <w:ind w:left="1842"/>
      </w:pPr>
      <w:r>
        <w:lastRenderedPageBreak/>
        <w:t>Пояснительная записка</w:t>
      </w:r>
    </w:p>
    <w:p w:rsidR="009371D4" w:rsidRDefault="009371D4">
      <w:pPr>
        <w:pStyle w:val="a3"/>
        <w:spacing w:before="7"/>
        <w:rPr>
          <w:b/>
          <w:sz w:val="23"/>
        </w:rPr>
      </w:pPr>
    </w:p>
    <w:p w:rsidR="009371D4" w:rsidRDefault="003B59C8">
      <w:pPr>
        <w:pStyle w:val="a3"/>
        <w:ind w:left="3282"/>
      </w:pPr>
      <w:r>
        <w:t>Твоя речь - бесценное богатство - овладей им!</w:t>
      </w:r>
    </w:p>
    <w:p w:rsidR="009371D4" w:rsidRDefault="003B59C8">
      <w:pPr>
        <w:pStyle w:val="a3"/>
        <w:ind w:left="4722"/>
      </w:pPr>
      <w:r>
        <w:t>По речи узнают человека. (Пословица)</w:t>
      </w:r>
    </w:p>
    <w:p w:rsidR="009371D4" w:rsidRDefault="003B59C8">
      <w:pPr>
        <w:pStyle w:val="a3"/>
        <w:ind w:left="2922" w:right="328" w:firstLine="300"/>
      </w:pPr>
      <w:r>
        <w:t>Умей благодарить и быть благодарным. (В. А. Сухомлинский) На доброе слово не надо скупиться. Сказать это слово - что дать</w:t>
      </w:r>
    </w:p>
    <w:p w:rsidR="009371D4" w:rsidRDefault="003B59C8">
      <w:pPr>
        <w:pStyle w:val="a3"/>
        <w:ind w:left="7063"/>
      </w:pPr>
      <w:r>
        <w:t xml:space="preserve">напиться. (Н. </w:t>
      </w:r>
      <w:proofErr w:type="spellStart"/>
      <w:r>
        <w:t>Рыленков</w:t>
      </w:r>
      <w:proofErr w:type="spellEnd"/>
      <w:r>
        <w:t>)</w:t>
      </w:r>
    </w:p>
    <w:p w:rsidR="009371D4" w:rsidRDefault="009371D4">
      <w:pPr>
        <w:pStyle w:val="a3"/>
      </w:pPr>
    </w:p>
    <w:p w:rsidR="009371D4" w:rsidRDefault="003B59C8">
      <w:pPr>
        <w:pStyle w:val="a3"/>
        <w:ind w:left="222" w:firstLine="866"/>
      </w:pPr>
      <w:r>
        <w:t>Кружок «Художественное слово» направлен на повышение речевой культуры и овладению мастерством публичной речи.</w:t>
      </w:r>
    </w:p>
    <w:p w:rsidR="009371D4" w:rsidRDefault="003B59C8">
      <w:pPr>
        <w:pStyle w:val="a3"/>
        <w:tabs>
          <w:tab w:val="left" w:pos="2067"/>
          <w:tab w:val="left" w:pos="3769"/>
          <w:tab w:val="left" w:pos="5431"/>
          <w:tab w:val="left" w:pos="6602"/>
          <w:tab w:val="left" w:pos="8587"/>
        </w:tabs>
        <w:ind w:left="222" w:right="410" w:firstLine="926"/>
      </w:pPr>
      <w:r>
        <w:rPr>
          <w:b/>
        </w:rPr>
        <w:t>Цель</w:t>
      </w:r>
      <w:r>
        <w:rPr>
          <w:b/>
        </w:rPr>
        <w:tab/>
        <w:t>программы</w:t>
      </w:r>
      <w:r>
        <w:t>:</w:t>
      </w:r>
      <w:r>
        <w:tab/>
        <w:t>преодоление</w:t>
      </w:r>
      <w:r>
        <w:tab/>
        <w:t>речевой</w:t>
      </w:r>
      <w:r>
        <w:tab/>
        <w:t>безграмотности</w:t>
      </w:r>
      <w:r>
        <w:tab/>
      </w:r>
      <w:r>
        <w:rPr>
          <w:spacing w:val="-1"/>
        </w:rPr>
        <w:t xml:space="preserve">учащихся </w:t>
      </w:r>
      <w:r>
        <w:t xml:space="preserve">общеобразовательной </w:t>
      </w:r>
      <w:r>
        <w:rPr>
          <w:spacing w:val="-3"/>
        </w:rPr>
        <w:t xml:space="preserve">школы, </w:t>
      </w:r>
      <w:r>
        <w:t xml:space="preserve">развитие </w:t>
      </w:r>
      <w:r>
        <w:rPr>
          <w:spacing w:val="-3"/>
        </w:rPr>
        <w:t>коммуникативных</w:t>
      </w:r>
      <w:r>
        <w:rPr>
          <w:spacing w:val="3"/>
        </w:rPr>
        <w:t xml:space="preserve"> </w:t>
      </w:r>
      <w:r>
        <w:t>умений.</w:t>
      </w:r>
    </w:p>
    <w:p w:rsidR="009371D4" w:rsidRDefault="003B59C8">
      <w:pPr>
        <w:pStyle w:val="a3"/>
        <w:ind w:left="222" w:firstLine="926"/>
      </w:pPr>
      <w:r>
        <w:t>Необходимость данного курс</w:t>
      </w:r>
      <w:r>
        <w:t>а заключается в формировании умения и навыка учащихся выражать в словах и предложениях</w:t>
      </w:r>
    </w:p>
    <w:p w:rsidR="009371D4" w:rsidRDefault="003B59C8">
      <w:pPr>
        <w:pStyle w:val="a3"/>
        <w:ind w:left="222" w:right="411" w:firstLine="626"/>
        <w:jc w:val="both"/>
      </w:pPr>
      <w:r>
        <w:t>собственные мысли, а значит,</w:t>
      </w:r>
      <w:r>
        <w:t xml:space="preserve"> умения грамотно общаться. Также умения воссоздать искусно художественный текст, не только глубоко понимать, но и уметь чувствовать и передава</w:t>
      </w:r>
      <w:r>
        <w:t>ть чувства через слова.</w:t>
      </w:r>
    </w:p>
    <w:p w:rsidR="009371D4" w:rsidRDefault="003B59C8">
      <w:pPr>
        <w:pStyle w:val="a3"/>
        <w:tabs>
          <w:tab w:val="left" w:pos="3052"/>
          <w:tab w:val="left" w:pos="3853"/>
          <w:tab w:val="left" w:pos="5429"/>
          <w:tab w:val="left" w:pos="7216"/>
          <w:tab w:val="left" w:pos="8177"/>
          <w:tab w:val="left" w:pos="8954"/>
        </w:tabs>
        <w:spacing w:before="1"/>
        <w:ind w:left="222" w:right="413" w:firstLine="926"/>
      </w:pPr>
      <w:r>
        <w:rPr>
          <w:spacing w:val="-4"/>
        </w:rPr>
        <w:t>Художественное</w:t>
      </w:r>
      <w:r>
        <w:rPr>
          <w:spacing w:val="-4"/>
        </w:rPr>
        <w:tab/>
      </w:r>
      <w:r>
        <w:t>слово</w:t>
      </w:r>
      <w:r>
        <w:tab/>
        <w:t>способствует</w:t>
      </w:r>
      <w:r>
        <w:tab/>
        <w:t>формированию</w:t>
      </w:r>
      <w:r>
        <w:tab/>
        <w:t>навыку</w:t>
      </w:r>
      <w:r>
        <w:tab/>
      </w:r>
      <w:r>
        <w:rPr>
          <w:spacing w:val="-4"/>
        </w:rPr>
        <w:t>труда</w:t>
      </w:r>
      <w:r>
        <w:rPr>
          <w:spacing w:val="-4"/>
        </w:rPr>
        <w:tab/>
      </w:r>
      <w:r>
        <w:t xml:space="preserve">души, способствующего развитию </w:t>
      </w:r>
      <w:proofErr w:type="spellStart"/>
      <w:r>
        <w:t>эмпатических</w:t>
      </w:r>
      <w:proofErr w:type="spellEnd"/>
      <w:r>
        <w:t xml:space="preserve"> переживаний.</w:t>
      </w:r>
    </w:p>
    <w:p w:rsidR="009371D4" w:rsidRDefault="003B59C8">
      <w:pPr>
        <w:pStyle w:val="a3"/>
        <w:ind w:left="222" w:right="328" w:firstLine="926"/>
      </w:pPr>
      <w:r>
        <w:t>Искусное чтение развивает и обогащает эмоциональный мир наших детей, является одним из действенных средств формиров</w:t>
      </w:r>
      <w:r>
        <w:t>ания личности.</w:t>
      </w:r>
    </w:p>
    <w:p w:rsidR="009371D4" w:rsidRDefault="003B59C8">
      <w:pPr>
        <w:ind w:left="1148"/>
        <w:rPr>
          <w:sz w:val="24"/>
        </w:rPr>
      </w:pPr>
      <w:r>
        <w:rPr>
          <w:b/>
          <w:sz w:val="24"/>
        </w:rPr>
        <w:t xml:space="preserve">Задачами </w:t>
      </w:r>
      <w:r>
        <w:rPr>
          <w:sz w:val="24"/>
        </w:rPr>
        <w:t>кружка являются:</w:t>
      </w:r>
    </w:p>
    <w:p w:rsidR="009371D4" w:rsidRDefault="003B59C8">
      <w:pPr>
        <w:pStyle w:val="a4"/>
        <w:numPr>
          <w:ilvl w:val="0"/>
          <w:numId w:val="2"/>
        </w:numPr>
        <w:tabs>
          <w:tab w:val="left" w:pos="928"/>
        </w:tabs>
        <w:ind w:firstLine="566"/>
        <w:rPr>
          <w:sz w:val="24"/>
        </w:rPr>
      </w:pPr>
      <w:r>
        <w:rPr>
          <w:sz w:val="24"/>
        </w:rPr>
        <w:t>развитие творческих способностей;</w:t>
      </w:r>
    </w:p>
    <w:p w:rsidR="009371D4" w:rsidRDefault="003B59C8">
      <w:pPr>
        <w:pStyle w:val="a4"/>
        <w:numPr>
          <w:ilvl w:val="0"/>
          <w:numId w:val="2"/>
        </w:numPr>
        <w:tabs>
          <w:tab w:val="left" w:pos="1007"/>
        </w:tabs>
        <w:ind w:right="413" w:firstLine="626"/>
        <w:rPr>
          <w:sz w:val="24"/>
        </w:rPr>
      </w:pPr>
      <w:r>
        <w:rPr>
          <w:sz w:val="24"/>
        </w:rPr>
        <w:t>формирование умения и навыка учащихся выражать словами собственные мысли, грамотно их</w:t>
      </w:r>
      <w:r>
        <w:rPr>
          <w:sz w:val="24"/>
        </w:rPr>
        <w:t xml:space="preserve"> </w:t>
      </w:r>
      <w:r>
        <w:rPr>
          <w:sz w:val="24"/>
        </w:rPr>
        <w:t>передавать;</w:t>
      </w:r>
    </w:p>
    <w:p w:rsidR="009371D4" w:rsidRDefault="003B59C8">
      <w:pPr>
        <w:pStyle w:val="a4"/>
        <w:numPr>
          <w:ilvl w:val="0"/>
          <w:numId w:val="2"/>
        </w:numPr>
        <w:tabs>
          <w:tab w:val="left" w:pos="928"/>
        </w:tabs>
        <w:ind w:firstLine="566"/>
        <w:rPr>
          <w:sz w:val="24"/>
        </w:rPr>
      </w:pPr>
      <w:r>
        <w:rPr>
          <w:sz w:val="24"/>
        </w:rPr>
        <w:t xml:space="preserve">формирование умения и навыка искусно воссоздавать </w:t>
      </w:r>
      <w:r>
        <w:rPr>
          <w:spacing w:val="-3"/>
          <w:sz w:val="24"/>
        </w:rPr>
        <w:t>художественный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текст;</w:t>
      </w:r>
    </w:p>
    <w:p w:rsidR="009371D4" w:rsidRDefault="003B59C8">
      <w:pPr>
        <w:pStyle w:val="a4"/>
        <w:numPr>
          <w:ilvl w:val="0"/>
          <w:numId w:val="2"/>
        </w:numPr>
        <w:tabs>
          <w:tab w:val="left" w:pos="928"/>
        </w:tabs>
        <w:ind w:firstLine="566"/>
        <w:rPr>
          <w:sz w:val="24"/>
        </w:rPr>
      </w:pPr>
      <w:r>
        <w:rPr>
          <w:spacing w:val="-3"/>
          <w:sz w:val="24"/>
        </w:rPr>
        <w:t xml:space="preserve">научить школьников </w:t>
      </w:r>
      <w:r>
        <w:rPr>
          <w:sz w:val="24"/>
        </w:rPr>
        <w:t>эффективно общаться в разных</w:t>
      </w:r>
      <w:r>
        <w:rPr>
          <w:sz w:val="24"/>
        </w:rPr>
        <w:t xml:space="preserve"> </w:t>
      </w:r>
      <w:r>
        <w:rPr>
          <w:sz w:val="24"/>
        </w:rPr>
        <w:t>ситуациях;</w:t>
      </w:r>
    </w:p>
    <w:p w:rsidR="009371D4" w:rsidRDefault="003B59C8">
      <w:pPr>
        <w:pStyle w:val="a4"/>
        <w:numPr>
          <w:ilvl w:val="0"/>
          <w:numId w:val="2"/>
        </w:numPr>
        <w:tabs>
          <w:tab w:val="left" w:pos="928"/>
        </w:tabs>
        <w:ind w:firstLine="566"/>
        <w:rPr>
          <w:sz w:val="24"/>
        </w:rPr>
      </w:pPr>
      <w:r>
        <w:rPr>
          <w:sz w:val="24"/>
        </w:rPr>
        <w:t>обогащение эмоционального мира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9371D4" w:rsidRDefault="009371D4">
      <w:pPr>
        <w:pStyle w:val="a3"/>
        <w:rPr>
          <w:sz w:val="26"/>
        </w:rPr>
      </w:pPr>
    </w:p>
    <w:p w:rsidR="009371D4" w:rsidRDefault="009371D4">
      <w:pPr>
        <w:pStyle w:val="a3"/>
        <w:spacing w:before="5"/>
        <w:rPr>
          <w:sz w:val="22"/>
        </w:rPr>
      </w:pPr>
    </w:p>
    <w:p w:rsidR="009371D4" w:rsidRDefault="003B59C8">
      <w:pPr>
        <w:pStyle w:val="Heading1"/>
        <w:ind w:left="1001"/>
      </w:pPr>
      <w:r>
        <w:t xml:space="preserve">Тематическое планирование 5-6 </w:t>
      </w:r>
      <w:proofErr w:type="spellStart"/>
      <w:r>
        <w:t>кл</w:t>
      </w:r>
      <w:proofErr w:type="spellEnd"/>
      <w:r>
        <w:t>.</w:t>
      </w:r>
    </w:p>
    <w:p w:rsidR="009371D4" w:rsidRDefault="009371D4">
      <w:pPr>
        <w:pStyle w:val="a3"/>
        <w:rPr>
          <w:b/>
          <w:sz w:val="20"/>
        </w:rPr>
      </w:pPr>
    </w:p>
    <w:p w:rsidR="009371D4" w:rsidRDefault="009371D4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792"/>
        <w:gridCol w:w="1421"/>
      </w:tblGrid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ind w:left="2086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371D4">
        <w:trPr>
          <w:trHeight w:val="551"/>
        </w:trPr>
        <w:tc>
          <w:tcPr>
            <w:tcW w:w="535" w:type="dxa"/>
          </w:tcPr>
          <w:p w:rsidR="009371D4" w:rsidRDefault="003B59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Слышать – слушать – внимать. Кто и как слушает. Правила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371D4" w:rsidRDefault="003B59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собеседников.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</w:tr>
      <w:tr w:rsidR="009371D4">
        <w:trPr>
          <w:trHeight w:val="554"/>
        </w:trPr>
        <w:tc>
          <w:tcPr>
            <w:tcW w:w="535" w:type="dxa"/>
          </w:tcPr>
          <w:p w:rsidR="009371D4" w:rsidRDefault="003B59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Что значит общаться. Словесное и несловесное общение.</w:t>
            </w:r>
          </w:p>
          <w:p w:rsidR="009371D4" w:rsidRDefault="003B59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Коммуникативные задачи.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Речь правильная и хорошая. Богатство речи. Речевые жанры.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вы знаете о вежливости? Давайте говорить друг другу комплименты.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Литературные, риторические игры.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 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Твой голос. Скороговорки, докучные сказки, </w:t>
            </w:r>
            <w:proofErr w:type="spellStart"/>
            <w:r>
              <w:rPr>
                <w:sz w:val="24"/>
              </w:rPr>
              <w:t>кричалки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</w:tr>
      <w:tr w:rsidR="009371D4">
        <w:trPr>
          <w:trHeight w:val="374"/>
        </w:trPr>
        <w:tc>
          <w:tcPr>
            <w:tcW w:w="535" w:type="dxa"/>
          </w:tcPr>
          <w:p w:rsidR="009371D4" w:rsidRDefault="003B59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 работа над стихами и прозой.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8 ч.</w:t>
            </w:r>
          </w:p>
        </w:tc>
      </w:tr>
      <w:tr w:rsidR="009371D4">
        <w:trPr>
          <w:trHeight w:val="276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 В мире текстов. Тема, ключевые слова.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Рассказ. Кому как надо рассказывать.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</w:tr>
      <w:tr w:rsidR="009371D4">
        <w:trPr>
          <w:trHeight w:val="551"/>
        </w:trPr>
        <w:tc>
          <w:tcPr>
            <w:tcW w:w="535" w:type="dxa"/>
          </w:tcPr>
          <w:p w:rsidR="009371D4" w:rsidRDefault="003B59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Волшебный мир сказки. Сказочный язык. Конкурс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лучшего</w:t>
            </w:r>
          </w:p>
          <w:p w:rsidR="009371D4" w:rsidRDefault="003B59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сказочника.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4 ч.</w:t>
            </w:r>
          </w:p>
        </w:tc>
      </w:tr>
      <w:tr w:rsidR="009371D4">
        <w:trPr>
          <w:trHeight w:val="426"/>
        </w:trPr>
        <w:tc>
          <w:tcPr>
            <w:tcW w:w="535" w:type="dxa"/>
          </w:tcPr>
          <w:p w:rsidR="009371D4" w:rsidRDefault="009371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spacing w:line="268" w:lineRule="exact"/>
              <w:ind w:left="3982" w:right="314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34 ч.</w:t>
            </w:r>
          </w:p>
        </w:tc>
      </w:tr>
    </w:tbl>
    <w:p w:rsidR="009371D4" w:rsidRDefault="009371D4">
      <w:pPr>
        <w:spacing w:line="268" w:lineRule="exact"/>
        <w:rPr>
          <w:sz w:val="24"/>
        </w:rPr>
        <w:sectPr w:rsidR="009371D4">
          <w:pgSz w:w="11910" w:h="16840"/>
          <w:pgMar w:top="1040" w:right="440" w:bottom="280" w:left="1480" w:header="720" w:footer="720" w:gutter="0"/>
          <w:cols w:space="720"/>
        </w:sectPr>
      </w:pPr>
    </w:p>
    <w:p w:rsidR="009371D4" w:rsidRDefault="003B59C8">
      <w:pPr>
        <w:spacing w:before="72"/>
        <w:ind w:left="1575"/>
        <w:rPr>
          <w:b/>
          <w:sz w:val="36"/>
        </w:rPr>
      </w:pPr>
      <w:r>
        <w:rPr>
          <w:b/>
          <w:sz w:val="36"/>
        </w:rPr>
        <w:lastRenderedPageBreak/>
        <w:t xml:space="preserve">Тематическое планирование 6 </w:t>
      </w:r>
      <w:proofErr w:type="spellStart"/>
      <w:r>
        <w:rPr>
          <w:b/>
          <w:sz w:val="36"/>
        </w:rPr>
        <w:t>кл</w:t>
      </w:r>
      <w:proofErr w:type="spellEnd"/>
      <w:r>
        <w:rPr>
          <w:b/>
          <w:sz w:val="36"/>
        </w:rPr>
        <w:t>.</w:t>
      </w:r>
    </w:p>
    <w:p w:rsidR="009371D4" w:rsidRDefault="009371D4">
      <w:pPr>
        <w:pStyle w:val="a3"/>
        <w:rPr>
          <w:b/>
          <w:sz w:val="20"/>
        </w:rPr>
      </w:pPr>
    </w:p>
    <w:p w:rsidR="009371D4" w:rsidRDefault="009371D4">
      <w:pPr>
        <w:pStyle w:val="a3"/>
        <w:rPr>
          <w:b/>
          <w:sz w:val="20"/>
        </w:rPr>
      </w:pPr>
    </w:p>
    <w:p w:rsidR="009371D4" w:rsidRDefault="009371D4">
      <w:pPr>
        <w:pStyle w:val="a3"/>
        <w:rPr>
          <w:b/>
          <w:sz w:val="20"/>
        </w:rPr>
      </w:pPr>
    </w:p>
    <w:p w:rsidR="009371D4" w:rsidRDefault="009371D4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792"/>
        <w:gridCol w:w="1421"/>
      </w:tblGrid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ind w:left="2086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Общение. Виды общения. Сигналы речи.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Жесты, жесты, жесты.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</w:tr>
      <w:tr w:rsidR="009371D4">
        <w:trPr>
          <w:trHeight w:val="277"/>
        </w:trPr>
        <w:tc>
          <w:tcPr>
            <w:tcW w:w="535" w:type="dxa"/>
          </w:tcPr>
          <w:p w:rsidR="009371D4" w:rsidRDefault="003B59C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речевой деятельности. Речевые жанры.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Комплимент и похвальное слово.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Литературные, риторические игры.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 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Великая сила голоса. Природный «орган»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</w:tr>
      <w:tr w:rsidR="009371D4">
        <w:trPr>
          <w:trHeight w:val="373"/>
        </w:trPr>
        <w:tc>
          <w:tcPr>
            <w:tcW w:w="535" w:type="dxa"/>
          </w:tcPr>
          <w:p w:rsidR="009371D4" w:rsidRDefault="003B59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 работа над стихами и прозой.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8 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 Отзыв. Учимся писать отзыв.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Интервью. Интервьюер.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</w:tr>
      <w:tr w:rsidR="009371D4">
        <w:trPr>
          <w:trHeight w:val="275"/>
        </w:trPr>
        <w:tc>
          <w:tcPr>
            <w:tcW w:w="535" w:type="dxa"/>
          </w:tcPr>
          <w:p w:rsidR="009371D4" w:rsidRDefault="003B59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Красна речь с притчею. Притча.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4 ч.</w:t>
            </w:r>
          </w:p>
        </w:tc>
      </w:tr>
      <w:tr w:rsidR="009371D4">
        <w:trPr>
          <w:trHeight w:val="427"/>
        </w:trPr>
        <w:tc>
          <w:tcPr>
            <w:tcW w:w="535" w:type="dxa"/>
          </w:tcPr>
          <w:p w:rsidR="009371D4" w:rsidRDefault="009371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92" w:type="dxa"/>
          </w:tcPr>
          <w:p w:rsidR="009371D4" w:rsidRDefault="003B59C8">
            <w:pPr>
              <w:pStyle w:val="TableParagraph"/>
              <w:spacing w:line="268" w:lineRule="exact"/>
              <w:ind w:left="3982" w:right="314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21" w:type="dxa"/>
          </w:tcPr>
          <w:p w:rsidR="009371D4" w:rsidRDefault="003B59C8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34 ч.</w:t>
            </w:r>
          </w:p>
        </w:tc>
      </w:tr>
    </w:tbl>
    <w:p w:rsidR="009371D4" w:rsidRDefault="009371D4">
      <w:pPr>
        <w:pStyle w:val="a3"/>
        <w:spacing w:before="10"/>
        <w:rPr>
          <w:b/>
          <w:sz w:val="15"/>
        </w:rPr>
      </w:pPr>
    </w:p>
    <w:p w:rsidR="009371D4" w:rsidRDefault="003B59C8">
      <w:pPr>
        <w:pStyle w:val="Heading1"/>
        <w:spacing w:before="90"/>
      </w:pPr>
      <w:r>
        <w:t>Результаты освоения курса для 5-6 классов.</w:t>
      </w:r>
    </w:p>
    <w:p w:rsidR="009371D4" w:rsidRDefault="009371D4">
      <w:pPr>
        <w:pStyle w:val="a3"/>
        <w:rPr>
          <w:b/>
          <w:sz w:val="26"/>
        </w:rPr>
      </w:pPr>
    </w:p>
    <w:p w:rsidR="009371D4" w:rsidRDefault="009371D4">
      <w:pPr>
        <w:pStyle w:val="a3"/>
        <w:spacing w:before="4"/>
        <w:rPr>
          <w:b/>
          <w:sz w:val="21"/>
        </w:rPr>
      </w:pPr>
    </w:p>
    <w:p w:rsidR="009371D4" w:rsidRDefault="003B59C8">
      <w:pPr>
        <w:ind w:left="222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Личностными </w:t>
      </w:r>
      <w:r>
        <w:rPr>
          <w:b/>
          <w:spacing w:val="-3"/>
          <w:sz w:val="24"/>
          <w:u w:val="thick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 курса является формирование следующих умений: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right="845" w:firstLine="0"/>
        <w:rPr>
          <w:sz w:val="24"/>
        </w:rPr>
      </w:pPr>
      <w:r>
        <w:rPr>
          <w:i/>
          <w:sz w:val="24"/>
        </w:rPr>
        <w:t xml:space="preserve">адаптироваться </w:t>
      </w:r>
      <w:r>
        <w:rPr>
          <w:sz w:val="24"/>
        </w:rPr>
        <w:t xml:space="preserve">применительно к ситуации общения, </w:t>
      </w:r>
      <w:r>
        <w:rPr>
          <w:i/>
          <w:sz w:val="24"/>
        </w:rPr>
        <w:t xml:space="preserve">строить </w:t>
      </w:r>
      <w:r>
        <w:rPr>
          <w:sz w:val="24"/>
        </w:rPr>
        <w:t>своѐ высказывание</w:t>
      </w:r>
      <w:r>
        <w:rPr>
          <w:spacing w:val="-43"/>
          <w:sz w:val="24"/>
        </w:rPr>
        <w:t xml:space="preserve"> </w:t>
      </w:r>
      <w:r>
        <w:rPr>
          <w:sz w:val="24"/>
        </w:rPr>
        <w:t>в зависимости от условий взаимодействия;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right="1420" w:firstLine="0"/>
        <w:rPr>
          <w:sz w:val="24"/>
        </w:rPr>
      </w:pPr>
      <w:r>
        <w:rPr>
          <w:i/>
          <w:sz w:val="24"/>
        </w:rPr>
        <w:t xml:space="preserve">учитывать </w:t>
      </w:r>
      <w:r>
        <w:rPr>
          <w:sz w:val="24"/>
        </w:rPr>
        <w:t xml:space="preserve">интересы </w:t>
      </w:r>
      <w:proofErr w:type="spellStart"/>
      <w:r>
        <w:rPr>
          <w:spacing w:val="-3"/>
          <w:sz w:val="24"/>
        </w:rPr>
        <w:t>коммуникантов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при общении, </w:t>
      </w:r>
      <w:r>
        <w:rPr>
          <w:i/>
          <w:sz w:val="24"/>
        </w:rPr>
        <w:t xml:space="preserve">проявлять </w:t>
      </w:r>
      <w:r>
        <w:rPr>
          <w:sz w:val="24"/>
        </w:rPr>
        <w:t>эмоциональную отзывчивость и доброжелательность в спорных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9371D4" w:rsidRDefault="009371D4">
      <w:pPr>
        <w:pStyle w:val="a3"/>
        <w:spacing w:before="1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right="1503" w:firstLine="0"/>
        <w:rPr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своѐ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дома,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общественных</w:t>
      </w:r>
      <w:r>
        <w:rPr>
          <w:sz w:val="24"/>
        </w:rPr>
        <w:t xml:space="preserve"> </w:t>
      </w:r>
      <w:r>
        <w:rPr>
          <w:sz w:val="24"/>
        </w:rPr>
        <w:t>местах;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firstLine="0"/>
        <w:rPr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 xml:space="preserve">свои речевые привычки, </w:t>
      </w:r>
      <w:r>
        <w:rPr>
          <w:i/>
          <w:sz w:val="24"/>
        </w:rPr>
        <w:t xml:space="preserve">избавляться </w:t>
      </w:r>
      <w:r>
        <w:rPr>
          <w:sz w:val="24"/>
        </w:rPr>
        <w:t>от плохих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привычек;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right="1017" w:firstLine="0"/>
        <w:rPr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доброго, уважительного отношения в семье и к посторонним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людям;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firstLine="0"/>
        <w:rPr>
          <w:sz w:val="24"/>
        </w:rPr>
      </w:pPr>
      <w:r>
        <w:rPr>
          <w:i/>
          <w:sz w:val="24"/>
        </w:rPr>
        <w:t xml:space="preserve">отличать </w:t>
      </w:r>
      <w:r>
        <w:rPr>
          <w:sz w:val="24"/>
        </w:rPr>
        <w:t xml:space="preserve">истинную вежливость от </w:t>
      </w:r>
      <w:proofErr w:type="gramStart"/>
      <w:r>
        <w:rPr>
          <w:sz w:val="24"/>
        </w:rPr>
        <w:t>показной</w:t>
      </w:r>
      <w:proofErr w:type="gramEnd"/>
      <w:r>
        <w:rPr>
          <w:sz w:val="24"/>
        </w:rPr>
        <w:t>;</w:t>
      </w:r>
    </w:p>
    <w:p w:rsidR="009371D4" w:rsidRDefault="009371D4">
      <w:pPr>
        <w:pStyle w:val="a3"/>
      </w:pPr>
    </w:p>
    <w:p w:rsidR="009371D4" w:rsidRDefault="003B59C8">
      <w:pPr>
        <w:ind w:left="222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изучения курса является формирование следующих универсальных учебных действий: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firstLine="0"/>
        <w:rPr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 xml:space="preserve">и </w:t>
      </w:r>
      <w:r>
        <w:rPr>
          <w:i/>
          <w:sz w:val="24"/>
        </w:rPr>
        <w:t xml:space="preserve">оценивать </w:t>
      </w:r>
      <w:r>
        <w:rPr>
          <w:sz w:val="24"/>
        </w:rPr>
        <w:t xml:space="preserve">свои и чужие </w:t>
      </w:r>
      <w:proofErr w:type="gramStart"/>
      <w:r>
        <w:rPr>
          <w:sz w:val="24"/>
        </w:rPr>
        <w:t>успехи</w:t>
      </w:r>
      <w:proofErr w:type="gramEnd"/>
      <w:r>
        <w:rPr>
          <w:sz w:val="24"/>
        </w:rPr>
        <w:t xml:space="preserve"> и неуспехи 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общении;</w:t>
      </w:r>
    </w:p>
    <w:p w:rsidR="009371D4" w:rsidRDefault="009371D4">
      <w:pPr>
        <w:pStyle w:val="a3"/>
        <w:spacing w:before="1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right="1729" w:firstLine="0"/>
        <w:rPr>
          <w:sz w:val="24"/>
        </w:rPr>
      </w:pPr>
      <w:r>
        <w:rPr>
          <w:sz w:val="24"/>
        </w:rPr>
        <w:t xml:space="preserve">осознанно </w:t>
      </w:r>
      <w:r>
        <w:rPr>
          <w:i/>
          <w:sz w:val="24"/>
        </w:rPr>
        <w:t xml:space="preserve">строить </w:t>
      </w:r>
      <w:r>
        <w:rPr>
          <w:sz w:val="24"/>
        </w:rPr>
        <w:t>речевое высказывание (в устной и письменной форме)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в соответствии с задачами </w:t>
      </w:r>
      <w:r>
        <w:rPr>
          <w:spacing w:val="-3"/>
          <w:sz w:val="24"/>
        </w:rPr>
        <w:t xml:space="preserve">коммуникации, соблюдая </w:t>
      </w:r>
      <w:r>
        <w:rPr>
          <w:sz w:val="24"/>
        </w:rPr>
        <w:t>нормы этики и</w:t>
      </w:r>
      <w:r>
        <w:rPr>
          <w:spacing w:val="-10"/>
          <w:sz w:val="24"/>
        </w:rPr>
        <w:t xml:space="preserve"> </w:t>
      </w:r>
      <w:r>
        <w:rPr>
          <w:sz w:val="24"/>
        </w:rPr>
        <w:t>этикета;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right="849" w:firstLine="0"/>
        <w:rPr>
          <w:sz w:val="24"/>
        </w:rPr>
      </w:pPr>
      <w:r>
        <w:rPr>
          <w:i/>
          <w:sz w:val="24"/>
        </w:rPr>
        <w:t xml:space="preserve">признавать </w:t>
      </w:r>
      <w:r>
        <w:rPr>
          <w:sz w:val="24"/>
        </w:rPr>
        <w:t xml:space="preserve">возможность существования разных </w:t>
      </w:r>
      <w:r>
        <w:rPr>
          <w:spacing w:val="-3"/>
          <w:sz w:val="24"/>
        </w:rPr>
        <w:t xml:space="preserve">точек </w:t>
      </w:r>
      <w:r>
        <w:rPr>
          <w:sz w:val="24"/>
        </w:rPr>
        <w:t>зрения и права каждого</w:t>
      </w:r>
      <w:r>
        <w:rPr>
          <w:spacing w:val="-36"/>
          <w:sz w:val="24"/>
        </w:rPr>
        <w:t xml:space="preserve"> </w:t>
      </w:r>
      <w:r>
        <w:rPr>
          <w:sz w:val="24"/>
        </w:rPr>
        <w:t>иметь свою;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firstLine="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описания разных речевых</w:t>
      </w:r>
      <w:r>
        <w:rPr>
          <w:spacing w:val="5"/>
          <w:sz w:val="24"/>
        </w:rPr>
        <w:t xml:space="preserve"> </w:t>
      </w:r>
      <w:r>
        <w:rPr>
          <w:sz w:val="24"/>
        </w:rPr>
        <w:t>жанров;</w:t>
      </w:r>
    </w:p>
    <w:p w:rsidR="009371D4" w:rsidRDefault="009371D4">
      <w:pPr>
        <w:rPr>
          <w:sz w:val="24"/>
        </w:rPr>
        <w:sectPr w:rsidR="009371D4">
          <w:pgSz w:w="11910" w:h="16840"/>
          <w:pgMar w:top="1040" w:right="440" w:bottom="280" w:left="1480" w:header="720" w:footer="720" w:gutter="0"/>
          <w:cols w:space="720"/>
        </w:sectPr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spacing w:before="66"/>
        <w:ind w:right="1138" w:firstLine="0"/>
        <w:rPr>
          <w:sz w:val="24"/>
        </w:rPr>
      </w:pPr>
      <w:r>
        <w:rPr>
          <w:i/>
          <w:sz w:val="24"/>
        </w:rPr>
        <w:lastRenderedPageBreak/>
        <w:t xml:space="preserve">слушать </w:t>
      </w:r>
      <w:r>
        <w:rPr>
          <w:sz w:val="24"/>
        </w:rPr>
        <w:t xml:space="preserve">собеседника, </w:t>
      </w:r>
      <w:r>
        <w:rPr>
          <w:spacing w:val="-4"/>
          <w:sz w:val="24"/>
        </w:rPr>
        <w:t xml:space="preserve">кратко </w:t>
      </w:r>
      <w:r>
        <w:rPr>
          <w:sz w:val="24"/>
        </w:rPr>
        <w:t>излагать сказанное им в процессе обсуждения темы, проблемы;</w:t>
      </w:r>
    </w:p>
    <w:p w:rsidR="009371D4" w:rsidRDefault="009371D4">
      <w:pPr>
        <w:pStyle w:val="a3"/>
      </w:pPr>
    </w:p>
    <w:p w:rsidR="009371D4" w:rsidRDefault="003B59C8">
      <w:pPr>
        <w:spacing w:before="1"/>
        <w:ind w:left="222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изучения курса является формирование следующих умений:</w:t>
      </w:r>
    </w:p>
    <w:p w:rsidR="009371D4" w:rsidRDefault="009371D4">
      <w:pPr>
        <w:pStyle w:val="a3"/>
        <w:spacing w:before="11"/>
        <w:rPr>
          <w:sz w:val="23"/>
        </w:rPr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firstLine="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общение для контакта и для 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firstLine="0"/>
        <w:rPr>
          <w:sz w:val="24"/>
        </w:rPr>
      </w:pPr>
      <w:r>
        <w:rPr>
          <w:i/>
          <w:sz w:val="24"/>
        </w:rPr>
        <w:t xml:space="preserve">определять </w:t>
      </w:r>
      <w:r>
        <w:rPr>
          <w:sz w:val="24"/>
        </w:rPr>
        <w:t xml:space="preserve">виды речевой деятельности, </w:t>
      </w:r>
      <w:r>
        <w:rPr>
          <w:i/>
          <w:sz w:val="24"/>
        </w:rPr>
        <w:t xml:space="preserve">осознавать </w:t>
      </w:r>
      <w:r>
        <w:rPr>
          <w:sz w:val="24"/>
        </w:rPr>
        <w:t>их взаимосвязь;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firstLine="0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 xml:space="preserve">основные признаки текста, </w:t>
      </w:r>
      <w:r>
        <w:rPr>
          <w:i/>
          <w:sz w:val="24"/>
        </w:rPr>
        <w:t xml:space="preserve">приводить </w:t>
      </w:r>
      <w:r>
        <w:rPr>
          <w:sz w:val="24"/>
        </w:rPr>
        <w:t>их примеры;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right="441" w:firstLine="0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 xml:space="preserve">изученные разновидности текстов – жанры, реализуемые </w:t>
      </w:r>
      <w:r>
        <w:rPr>
          <w:spacing w:val="-3"/>
          <w:sz w:val="24"/>
        </w:rPr>
        <w:t xml:space="preserve">людьми </w:t>
      </w:r>
      <w:r>
        <w:rPr>
          <w:sz w:val="24"/>
        </w:rPr>
        <w:t xml:space="preserve">для решения </w:t>
      </w:r>
      <w:r>
        <w:rPr>
          <w:spacing w:val="-3"/>
          <w:sz w:val="24"/>
        </w:rPr>
        <w:t>к</w:t>
      </w:r>
      <w:r>
        <w:rPr>
          <w:spacing w:val="-3"/>
          <w:sz w:val="24"/>
        </w:rPr>
        <w:t>оммуникативных</w:t>
      </w:r>
      <w:r>
        <w:rPr>
          <w:sz w:val="24"/>
        </w:rPr>
        <w:t xml:space="preserve"> </w:t>
      </w:r>
      <w:r>
        <w:rPr>
          <w:spacing w:val="-3"/>
          <w:sz w:val="24"/>
        </w:rPr>
        <w:t>задач;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firstLine="0"/>
        <w:rPr>
          <w:sz w:val="24"/>
        </w:rPr>
      </w:pPr>
      <w:r>
        <w:rPr>
          <w:i/>
          <w:sz w:val="24"/>
        </w:rPr>
        <w:t xml:space="preserve">продуцировать </w:t>
      </w:r>
      <w:r>
        <w:rPr>
          <w:sz w:val="24"/>
        </w:rPr>
        <w:t xml:space="preserve">этикетные жанры </w:t>
      </w:r>
      <w:r>
        <w:rPr>
          <w:b/>
          <w:i/>
          <w:sz w:val="24"/>
        </w:rPr>
        <w:t>вежливая оценка,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утешение</w:t>
      </w:r>
      <w:r>
        <w:rPr>
          <w:sz w:val="24"/>
        </w:rPr>
        <w:t>;</w:t>
      </w:r>
    </w:p>
    <w:p w:rsidR="009371D4" w:rsidRDefault="009371D4">
      <w:pPr>
        <w:pStyle w:val="a3"/>
        <w:spacing w:before="1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firstLine="0"/>
        <w:rPr>
          <w:sz w:val="24"/>
        </w:rPr>
      </w:pPr>
      <w:r>
        <w:rPr>
          <w:i/>
          <w:sz w:val="24"/>
        </w:rPr>
        <w:t xml:space="preserve">вести </w:t>
      </w:r>
      <w:r>
        <w:rPr>
          <w:sz w:val="24"/>
        </w:rPr>
        <w:t>этикетный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диалог,</w:t>
      </w:r>
    </w:p>
    <w:p w:rsidR="009371D4" w:rsidRDefault="009371D4">
      <w:pPr>
        <w:pStyle w:val="a3"/>
      </w:pPr>
    </w:p>
    <w:p w:rsidR="009371D4" w:rsidRDefault="003B59C8">
      <w:pPr>
        <w:pStyle w:val="a4"/>
        <w:numPr>
          <w:ilvl w:val="0"/>
          <w:numId w:val="1"/>
        </w:numPr>
        <w:tabs>
          <w:tab w:val="left" w:pos="403"/>
        </w:tabs>
        <w:ind w:firstLine="0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 памятных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9371D4" w:rsidRDefault="009371D4">
      <w:pPr>
        <w:pStyle w:val="a3"/>
        <w:spacing w:before="5"/>
      </w:pPr>
    </w:p>
    <w:p w:rsidR="009371D4" w:rsidRDefault="003B59C8">
      <w:pPr>
        <w:pStyle w:val="Heading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Список используемой литературы.</w:t>
      </w:r>
    </w:p>
    <w:p w:rsidR="009371D4" w:rsidRDefault="009371D4">
      <w:pPr>
        <w:pStyle w:val="a3"/>
        <w:rPr>
          <w:b/>
          <w:sz w:val="20"/>
        </w:rPr>
      </w:pPr>
    </w:p>
    <w:p w:rsidR="009371D4" w:rsidRDefault="009371D4">
      <w:pPr>
        <w:pStyle w:val="a3"/>
        <w:spacing w:before="3"/>
        <w:rPr>
          <w:b/>
          <w:sz w:val="20"/>
        </w:rPr>
      </w:pPr>
    </w:p>
    <w:p w:rsidR="009371D4" w:rsidRDefault="003B59C8">
      <w:pPr>
        <w:pStyle w:val="a4"/>
        <w:numPr>
          <w:ilvl w:val="1"/>
          <w:numId w:val="1"/>
        </w:numPr>
        <w:tabs>
          <w:tab w:val="left" w:pos="942"/>
        </w:tabs>
        <w:spacing w:before="107" w:line="223" w:lineRule="auto"/>
        <w:ind w:right="667"/>
        <w:rPr>
          <w:sz w:val="24"/>
        </w:rPr>
      </w:pPr>
      <w:proofErr w:type="spellStart"/>
      <w:r>
        <w:rPr>
          <w:spacing w:val="-3"/>
          <w:sz w:val="24"/>
        </w:rPr>
        <w:t>Т.А.Ладыженская</w:t>
      </w:r>
      <w:proofErr w:type="spellEnd"/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Детская риторика в рассказах и рисунках. 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в 2-х ч. ФГОС, 2015.</w:t>
      </w:r>
    </w:p>
    <w:p w:rsidR="009371D4" w:rsidRDefault="003B59C8">
      <w:pPr>
        <w:pStyle w:val="a4"/>
        <w:numPr>
          <w:ilvl w:val="1"/>
          <w:numId w:val="1"/>
        </w:numPr>
        <w:tabs>
          <w:tab w:val="left" w:pos="942"/>
        </w:tabs>
        <w:spacing w:before="7" w:line="359" w:lineRule="exact"/>
        <w:rPr>
          <w:sz w:val="24"/>
        </w:rPr>
      </w:pPr>
      <w:proofErr w:type="spellStart"/>
      <w:r>
        <w:rPr>
          <w:spacing w:val="-3"/>
          <w:sz w:val="24"/>
        </w:rPr>
        <w:t>Т.А.Ладыженская</w:t>
      </w:r>
      <w:proofErr w:type="spellEnd"/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Детская риторика в рассказах и рисунках. 6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ФГОС,</w:t>
      </w:r>
      <w:r>
        <w:rPr>
          <w:spacing w:val="-10"/>
          <w:sz w:val="24"/>
        </w:rPr>
        <w:t xml:space="preserve"> </w:t>
      </w:r>
      <w:r>
        <w:rPr>
          <w:sz w:val="24"/>
        </w:rPr>
        <w:t>2015.</w:t>
      </w:r>
    </w:p>
    <w:p w:rsidR="009371D4" w:rsidRDefault="003B59C8">
      <w:pPr>
        <w:pStyle w:val="a4"/>
        <w:numPr>
          <w:ilvl w:val="1"/>
          <w:numId w:val="1"/>
        </w:numPr>
        <w:tabs>
          <w:tab w:val="left" w:pos="942"/>
        </w:tabs>
        <w:spacing w:before="9" w:line="225" w:lineRule="auto"/>
        <w:ind w:right="425"/>
        <w:rPr>
          <w:sz w:val="24"/>
        </w:rPr>
      </w:pPr>
      <w:r>
        <w:rPr>
          <w:spacing w:val="-8"/>
          <w:sz w:val="24"/>
        </w:rPr>
        <w:t xml:space="preserve">Н.г. </w:t>
      </w:r>
      <w:proofErr w:type="spellStart"/>
      <w:r>
        <w:rPr>
          <w:spacing w:val="-5"/>
          <w:sz w:val="24"/>
        </w:rPr>
        <w:t>Грудцына</w:t>
      </w:r>
      <w:proofErr w:type="spellEnd"/>
      <w:r>
        <w:rPr>
          <w:spacing w:val="-5"/>
          <w:sz w:val="24"/>
        </w:rPr>
        <w:t xml:space="preserve">. </w:t>
      </w:r>
      <w:r>
        <w:rPr>
          <w:sz w:val="24"/>
        </w:rPr>
        <w:t xml:space="preserve">Риторические игры на уроках риторики, </w:t>
      </w:r>
      <w:r>
        <w:rPr>
          <w:spacing w:val="-3"/>
          <w:sz w:val="24"/>
        </w:rPr>
        <w:t xml:space="preserve">русского </w:t>
      </w:r>
      <w:r>
        <w:rPr>
          <w:sz w:val="24"/>
        </w:rPr>
        <w:t xml:space="preserve">языка, литературы, внеклассного чтения. М.: </w:t>
      </w:r>
      <w:proofErr w:type="spellStart"/>
      <w:proofErr w:type="gramStart"/>
      <w:r>
        <w:rPr>
          <w:spacing w:val="-3"/>
          <w:sz w:val="24"/>
        </w:rPr>
        <w:t>Фли</w:t>
      </w:r>
      <w:r>
        <w:rPr>
          <w:spacing w:val="-3"/>
          <w:sz w:val="24"/>
        </w:rPr>
        <w:t>нта-Наука</w:t>
      </w:r>
      <w:proofErr w:type="spellEnd"/>
      <w:proofErr w:type="gramEnd"/>
      <w:r>
        <w:rPr>
          <w:spacing w:val="-3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2016</w:t>
      </w:r>
      <w:r>
        <w:rPr>
          <w:spacing w:val="-5"/>
          <w:sz w:val="24"/>
        </w:rPr>
        <w:t>г.</w:t>
      </w:r>
    </w:p>
    <w:p w:rsidR="009371D4" w:rsidRDefault="003B59C8">
      <w:pPr>
        <w:pStyle w:val="a4"/>
        <w:numPr>
          <w:ilvl w:val="1"/>
          <w:numId w:val="1"/>
        </w:numPr>
        <w:tabs>
          <w:tab w:val="left" w:pos="942"/>
        </w:tabs>
        <w:spacing w:before="5" w:line="359" w:lineRule="exact"/>
        <w:rPr>
          <w:sz w:val="24"/>
        </w:rPr>
      </w:pPr>
      <w:r>
        <w:rPr>
          <w:spacing w:val="-5"/>
          <w:sz w:val="24"/>
        </w:rPr>
        <w:t xml:space="preserve">Уроки </w:t>
      </w:r>
      <w:r>
        <w:rPr>
          <w:sz w:val="24"/>
        </w:rPr>
        <w:t xml:space="preserve">развития речи: дидактические материалы для учащихся. </w:t>
      </w:r>
      <w:proofErr w:type="spellStart"/>
      <w:r>
        <w:rPr>
          <w:sz w:val="24"/>
        </w:rPr>
        <w:t>М.,:Владос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201</w:t>
      </w:r>
      <w:r>
        <w:rPr>
          <w:sz w:val="24"/>
        </w:rPr>
        <w:t>6.</w:t>
      </w:r>
    </w:p>
    <w:p w:rsidR="009371D4" w:rsidRDefault="003B59C8">
      <w:pPr>
        <w:pStyle w:val="a4"/>
        <w:numPr>
          <w:ilvl w:val="1"/>
          <w:numId w:val="1"/>
        </w:numPr>
        <w:tabs>
          <w:tab w:val="left" w:pos="942"/>
        </w:tabs>
        <w:spacing w:before="13" w:line="223" w:lineRule="auto"/>
        <w:ind w:right="479"/>
        <w:rPr>
          <w:sz w:val="24"/>
        </w:rPr>
      </w:pPr>
      <w:r>
        <w:rPr>
          <w:sz w:val="24"/>
        </w:rPr>
        <w:t>Л.Н.Антонова.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Уроки</w:t>
      </w:r>
      <w:r>
        <w:rPr>
          <w:spacing w:val="-6"/>
          <w:sz w:val="24"/>
        </w:rPr>
        <w:t xml:space="preserve"> </w:t>
      </w:r>
      <w:r>
        <w:rPr>
          <w:sz w:val="24"/>
        </w:rPr>
        <w:t>риторики.</w:t>
      </w:r>
      <w:r>
        <w:rPr>
          <w:spacing w:val="-6"/>
          <w:sz w:val="24"/>
        </w:rPr>
        <w:t xml:space="preserve"> </w:t>
      </w:r>
      <w:r>
        <w:rPr>
          <w:sz w:val="24"/>
        </w:rPr>
        <w:t>Популярное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родителей и </w:t>
      </w:r>
      <w:proofErr w:type="spellStart"/>
      <w:r>
        <w:rPr>
          <w:sz w:val="24"/>
        </w:rPr>
        <w:t>педагогов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 xml:space="preserve">.: </w:t>
      </w:r>
      <w:proofErr w:type="spellStart"/>
      <w:r>
        <w:rPr>
          <w:sz w:val="24"/>
        </w:rPr>
        <w:t>Акадеимя</w:t>
      </w:r>
      <w:proofErr w:type="spellEnd"/>
      <w:r>
        <w:rPr>
          <w:sz w:val="24"/>
        </w:rPr>
        <w:t xml:space="preserve"> 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  <w:r>
        <w:rPr>
          <w:sz w:val="24"/>
        </w:rPr>
        <w:t>7.</w:t>
      </w:r>
    </w:p>
    <w:sectPr w:rsidR="009371D4" w:rsidSect="009371D4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E35"/>
    <w:multiLevelType w:val="hybridMultilevel"/>
    <w:tmpl w:val="78E0A2AA"/>
    <w:lvl w:ilvl="0" w:tplc="F8881DD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3E497A">
      <w:numFmt w:val="bullet"/>
      <w:lvlText w:val="•"/>
      <w:lvlJc w:val="left"/>
      <w:pPr>
        <w:ind w:left="1196" w:hanging="140"/>
      </w:pPr>
      <w:rPr>
        <w:rFonts w:hint="default"/>
        <w:lang w:val="ru-RU" w:eastAsia="ru-RU" w:bidi="ru-RU"/>
      </w:rPr>
    </w:lvl>
    <w:lvl w:ilvl="2" w:tplc="5DDC5294">
      <w:numFmt w:val="bullet"/>
      <w:lvlText w:val="•"/>
      <w:lvlJc w:val="left"/>
      <w:pPr>
        <w:ind w:left="2173" w:hanging="140"/>
      </w:pPr>
      <w:rPr>
        <w:rFonts w:hint="default"/>
        <w:lang w:val="ru-RU" w:eastAsia="ru-RU" w:bidi="ru-RU"/>
      </w:rPr>
    </w:lvl>
    <w:lvl w:ilvl="3" w:tplc="4EF8E0B2">
      <w:numFmt w:val="bullet"/>
      <w:lvlText w:val="•"/>
      <w:lvlJc w:val="left"/>
      <w:pPr>
        <w:ind w:left="3149" w:hanging="140"/>
      </w:pPr>
      <w:rPr>
        <w:rFonts w:hint="default"/>
        <w:lang w:val="ru-RU" w:eastAsia="ru-RU" w:bidi="ru-RU"/>
      </w:rPr>
    </w:lvl>
    <w:lvl w:ilvl="4" w:tplc="AB72C7FC">
      <w:numFmt w:val="bullet"/>
      <w:lvlText w:val="•"/>
      <w:lvlJc w:val="left"/>
      <w:pPr>
        <w:ind w:left="4126" w:hanging="140"/>
      </w:pPr>
      <w:rPr>
        <w:rFonts w:hint="default"/>
        <w:lang w:val="ru-RU" w:eastAsia="ru-RU" w:bidi="ru-RU"/>
      </w:rPr>
    </w:lvl>
    <w:lvl w:ilvl="5" w:tplc="AFFCF74C">
      <w:numFmt w:val="bullet"/>
      <w:lvlText w:val="•"/>
      <w:lvlJc w:val="left"/>
      <w:pPr>
        <w:ind w:left="5103" w:hanging="140"/>
      </w:pPr>
      <w:rPr>
        <w:rFonts w:hint="default"/>
        <w:lang w:val="ru-RU" w:eastAsia="ru-RU" w:bidi="ru-RU"/>
      </w:rPr>
    </w:lvl>
    <w:lvl w:ilvl="6" w:tplc="BF44357E">
      <w:numFmt w:val="bullet"/>
      <w:lvlText w:val="•"/>
      <w:lvlJc w:val="left"/>
      <w:pPr>
        <w:ind w:left="6079" w:hanging="140"/>
      </w:pPr>
      <w:rPr>
        <w:rFonts w:hint="default"/>
        <w:lang w:val="ru-RU" w:eastAsia="ru-RU" w:bidi="ru-RU"/>
      </w:rPr>
    </w:lvl>
    <w:lvl w:ilvl="7" w:tplc="8FBEDC5A">
      <w:numFmt w:val="bullet"/>
      <w:lvlText w:val="•"/>
      <w:lvlJc w:val="left"/>
      <w:pPr>
        <w:ind w:left="7056" w:hanging="140"/>
      </w:pPr>
      <w:rPr>
        <w:rFonts w:hint="default"/>
        <w:lang w:val="ru-RU" w:eastAsia="ru-RU" w:bidi="ru-RU"/>
      </w:rPr>
    </w:lvl>
    <w:lvl w:ilvl="8" w:tplc="26088200">
      <w:numFmt w:val="bullet"/>
      <w:lvlText w:val="•"/>
      <w:lvlJc w:val="left"/>
      <w:pPr>
        <w:ind w:left="8033" w:hanging="140"/>
      </w:pPr>
      <w:rPr>
        <w:rFonts w:hint="default"/>
        <w:lang w:val="ru-RU" w:eastAsia="ru-RU" w:bidi="ru-RU"/>
      </w:rPr>
    </w:lvl>
  </w:abstractNum>
  <w:abstractNum w:abstractNumId="1">
    <w:nsid w:val="549469D1"/>
    <w:multiLevelType w:val="hybridMultilevel"/>
    <w:tmpl w:val="88080680"/>
    <w:lvl w:ilvl="0" w:tplc="C5306888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13A4FDC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2" w:tplc="0A20DCEC">
      <w:numFmt w:val="bullet"/>
      <w:lvlText w:val="•"/>
      <w:lvlJc w:val="left"/>
      <w:pPr>
        <w:ind w:left="1945" w:hanging="360"/>
      </w:pPr>
      <w:rPr>
        <w:rFonts w:hint="default"/>
        <w:lang w:val="ru-RU" w:eastAsia="ru-RU" w:bidi="ru-RU"/>
      </w:rPr>
    </w:lvl>
    <w:lvl w:ilvl="3" w:tplc="CBC4ABFC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 w:tplc="90DA82DE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5" w:tplc="13CCB776">
      <w:numFmt w:val="bullet"/>
      <w:lvlText w:val="•"/>
      <w:lvlJc w:val="left"/>
      <w:pPr>
        <w:ind w:left="4960" w:hanging="360"/>
      </w:pPr>
      <w:rPr>
        <w:rFonts w:hint="default"/>
        <w:lang w:val="ru-RU" w:eastAsia="ru-RU" w:bidi="ru-RU"/>
      </w:rPr>
    </w:lvl>
    <w:lvl w:ilvl="6" w:tplc="C7022594">
      <w:numFmt w:val="bullet"/>
      <w:lvlText w:val="•"/>
      <w:lvlJc w:val="left"/>
      <w:pPr>
        <w:ind w:left="5965" w:hanging="360"/>
      </w:pPr>
      <w:rPr>
        <w:rFonts w:hint="default"/>
        <w:lang w:val="ru-RU" w:eastAsia="ru-RU" w:bidi="ru-RU"/>
      </w:rPr>
    </w:lvl>
    <w:lvl w:ilvl="7" w:tplc="03CAB34E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8" w:tplc="5A7E2A04">
      <w:numFmt w:val="bullet"/>
      <w:lvlText w:val="•"/>
      <w:lvlJc w:val="left"/>
      <w:pPr>
        <w:ind w:left="797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71D4"/>
    <w:rsid w:val="003B59C8"/>
    <w:rsid w:val="0093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1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7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71D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71D4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371D4"/>
    <w:pPr>
      <w:ind w:left="222"/>
    </w:pPr>
  </w:style>
  <w:style w:type="paragraph" w:customStyle="1" w:styleId="TableParagraph">
    <w:name w:val="Table Paragraph"/>
    <w:basedOn w:val="a"/>
    <w:uiPriority w:val="1"/>
    <w:qFormat/>
    <w:rsid w:val="009371D4"/>
    <w:pPr>
      <w:spacing w:line="256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user</cp:lastModifiedBy>
  <cp:revision>2</cp:revision>
  <dcterms:created xsi:type="dcterms:W3CDTF">2018-11-13T06:25:00Z</dcterms:created>
  <dcterms:modified xsi:type="dcterms:W3CDTF">2018-11-13T06:25:00Z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2018-10-18T00:00:00Z</vt:filetime>
  </property>
</Properties>
</file>