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CE3" w:rsidRDefault="00CB7CE3" w:rsidP="00CB7CE3">
      <w:pPr>
        <w:tabs>
          <w:tab w:val="left" w:pos="9288"/>
        </w:tabs>
        <w:jc w:val="right"/>
        <w:rPr>
          <w:rFonts w:ascii="Times New Roman" w:hAnsi="Times New Roman" w:cs="Times New Roman"/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3296920</wp:posOffset>
            </wp:positionH>
            <wp:positionV relativeFrom="paragraph">
              <wp:posOffset>-103505</wp:posOffset>
            </wp:positionV>
            <wp:extent cx="1704975" cy="169545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695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</w:rPr>
        <w:t>«Утверждаю»</w:t>
      </w:r>
    </w:p>
    <w:p w:rsidR="00CB7CE3" w:rsidRDefault="00CB7CE3" w:rsidP="00CB7CE3">
      <w:pPr>
        <w:tabs>
          <w:tab w:val="left" w:pos="9288"/>
        </w:tabs>
        <w:jc w:val="right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5288280</wp:posOffset>
            </wp:positionH>
            <wp:positionV relativeFrom="paragraph">
              <wp:posOffset>97790</wp:posOffset>
            </wp:positionV>
            <wp:extent cx="792480" cy="377190"/>
            <wp:effectExtent l="0" t="0" r="7620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377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</w:rPr>
        <w:t xml:space="preserve">Директор НОЧУ «СОШ «Феникс»: </w:t>
      </w:r>
    </w:p>
    <w:p w:rsidR="00CB7CE3" w:rsidRDefault="00CB7CE3" w:rsidP="00CB7CE3">
      <w:pPr>
        <w:tabs>
          <w:tab w:val="left" w:pos="9288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Зверева Т. И. /____________/</w:t>
      </w:r>
    </w:p>
    <w:p w:rsidR="00CB7CE3" w:rsidRDefault="00CB7CE3" w:rsidP="00CB7CE3">
      <w:pPr>
        <w:tabs>
          <w:tab w:val="left" w:pos="9288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01</w:t>
      </w:r>
      <w:r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>сентября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г.</w:t>
      </w:r>
    </w:p>
    <w:p w:rsidR="00CB7CE3" w:rsidRDefault="00CB7CE3" w:rsidP="00CB7CE3">
      <w:pPr>
        <w:tabs>
          <w:tab w:val="left" w:pos="9288"/>
        </w:tabs>
        <w:jc w:val="right"/>
        <w:rPr>
          <w:rFonts w:ascii="Times New Roman" w:hAnsi="Times New Roman" w:cs="Times New Roman"/>
        </w:rPr>
      </w:pPr>
    </w:p>
    <w:p w:rsidR="002D1A61" w:rsidRPr="002D1A61" w:rsidRDefault="002D1A61" w:rsidP="002D1A61">
      <w:pPr>
        <w:shd w:val="clear" w:color="auto" w:fill="FFFFFF"/>
        <w:spacing w:after="150" w:line="351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D1A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  <w:r w:rsidRPr="002D1A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комиссии по урегулированию споров между участниками образовательных отношений</w:t>
      </w:r>
    </w:p>
    <w:p w:rsidR="002D1A61" w:rsidRPr="002D1A61" w:rsidRDefault="002D1A61" w:rsidP="002D1A6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Настоящее положение устанавливает порядок создания, организации работы, принятия и исполнения решений Комиссией по урегулированию споров между участниками образовательных отношений </w:t>
      </w:r>
      <w:r w:rsidR="00FE4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НОЧУ «СОШ «Феникс» (д</w:t>
      </w:r>
      <w:r w:rsidRPr="002D1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алее</w:t>
      </w:r>
      <w:r w:rsidR="00FE4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Pr="002D1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Организация) (далее – Комиссия).</w:t>
      </w:r>
    </w:p>
    <w:p w:rsidR="002D1A61" w:rsidRPr="002D1A61" w:rsidRDefault="002D1A61" w:rsidP="002D1A6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Настоящее Положения утверждено с учетом мнения </w:t>
      </w:r>
      <w:r w:rsidR="00FE4DD7" w:rsidRPr="00FE4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совета </w:t>
      </w:r>
      <w:r w:rsidR="00FE4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="00FE4DD7" w:rsidRPr="00FE4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Организации (протокол от </w:t>
      </w:r>
      <w:r w:rsidR="00971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03</w:t>
      </w:r>
      <w:r w:rsidR="00FE4DD7" w:rsidRPr="00FE4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971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FE4DD7" w:rsidRPr="00FE4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971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FE4DD7" w:rsidRPr="00FE4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№ </w:t>
      </w:r>
      <w:r w:rsidR="00971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FE4DD7" w:rsidRPr="00FE4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C33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2D1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совета родителей (законных представителей) несовершеннолетних обучающихся Организации (протокол от </w:t>
      </w:r>
      <w:r w:rsidR="00971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03</w:t>
      </w:r>
      <w:r w:rsidR="00FE4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971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FE4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971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FE4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  <w:r w:rsidRPr="002D1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971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Pr="002D1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и  представительным органом работников </w:t>
      </w:r>
      <w:r w:rsidR="00FE4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НОЧУ «СОШ «Феникс»</w:t>
      </w:r>
      <w:r w:rsidRPr="002D1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(протокол от </w:t>
      </w:r>
      <w:r w:rsidR="00FE4DD7">
        <w:rPr>
          <w:rFonts w:ascii="Times New Roman" w:eastAsia="Times New Roman" w:hAnsi="Times New Roman" w:cs="Times New Roman"/>
          <w:sz w:val="24"/>
          <w:szCs w:val="24"/>
          <w:lang w:eastAsia="ru-RU"/>
        </w:rPr>
        <w:t>28.08.201</w:t>
      </w:r>
      <w:r w:rsidR="00971AA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E4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2D1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971AA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D1A6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D1A61" w:rsidRPr="002D1A61" w:rsidRDefault="002D1A61" w:rsidP="002D1A6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2D1A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создается в соответствии со</w:t>
      </w:r>
      <w:r w:rsidRPr="00FE4D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7" w:anchor="st45" w:tgtFrame="_blank" w:history="1">
        <w:r w:rsidRPr="00FE4DD7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статьей 45</w:t>
        </w:r>
      </w:hyperlink>
      <w:r w:rsidRPr="00FE4D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D1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закона от 29 декабря 2012 г. № 273-ФЗ «Об образовании в Российской Федерации» в целях урегулирования разногласий между участниками образовательных </w:t>
      </w:r>
      <w:r w:rsidRPr="002D1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отношений по вопросам реализации права на образование, в том числе в случаях возникновения конфликта интересов педагогического работника, вопросам применения локальных нормативных актов Организации, обжалования решений о применении к обучающимся дисциплинарного взыскания.</w:t>
      </w:r>
      <w:proofErr w:type="gramEnd"/>
    </w:p>
    <w:p w:rsidR="002D1A61" w:rsidRPr="002D1A61" w:rsidRDefault="002D1A61" w:rsidP="002D1A6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Комиссия создается в составе </w:t>
      </w:r>
      <w:r w:rsidR="00C33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2D1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членов из равного числа представителей родителей (законных представителей) несовершеннолетних обучающихся и представителей работников организации.</w:t>
      </w:r>
    </w:p>
    <w:p w:rsidR="002D1A61" w:rsidRPr="002D1A61" w:rsidRDefault="002D1A61" w:rsidP="002D1A6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Делегирование представителей участников образовательных отношений в состав Комиссии осуществляется советом родителей (законных представителей) несовершеннолетних обучающихся Организации и представительным органом работников Организации.</w:t>
      </w:r>
    </w:p>
    <w:p w:rsidR="002D1A61" w:rsidRPr="002D1A61" w:rsidRDefault="002D1A61" w:rsidP="002D1A6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создания и деятельности в Организации нескольких представительных органов работников делегирование в состав Комиссии осуществляется органом, уполномоченным на заключение коллективного договора Организации.</w:t>
      </w:r>
    </w:p>
    <w:p w:rsidR="002D1A61" w:rsidRPr="002D1A61" w:rsidRDefault="002D1A61" w:rsidP="002D1A6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Сформированный состав Комиссии объявляется приказом директора Организации.</w:t>
      </w:r>
    </w:p>
    <w:p w:rsidR="002D1A61" w:rsidRPr="002D1A61" w:rsidRDefault="002D1A61" w:rsidP="002D1A6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Срок полномочий Комиссии составляет </w:t>
      </w:r>
      <w:r w:rsidR="00C33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2D1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33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учебный </w:t>
      </w:r>
      <w:r w:rsidRPr="002D1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год.</w:t>
      </w:r>
    </w:p>
    <w:p w:rsidR="002D1A61" w:rsidRPr="002D1A61" w:rsidRDefault="002D1A61" w:rsidP="002D1A6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Члены Комиссии осуществляют свою деятельность на безвозмездной основе.</w:t>
      </w:r>
    </w:p>
    <w:p w:rsidR="002D1A61" w:rsidRPr="002D1A61" w:rsidRDefault="002D1A61" w:rsidP="002D1A6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Досрочное прекращение полномочий члена Комиссии осуществляется:</w:t>
      </w:r>
    </w:p>
    <w:p w:rsidR="002D1A61" w:rsidRPr="002D1A61" w:rsidRDefault="002D1A61" w:rsidP="002D1A6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на основании личного заявления члена Комиссии об исключении из его состава;</w:t>
      </w:r>
    </w:p>
    <w:p w:rsidR="002D1A61" w:rsidRPr="002D1A61" w:rsidRDefault="002D1A61" w:rsidP="002D1A6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 по требованию не менее 2/3 членов Комиссии, выраженному в письменной форме;</w:t>
      </w:r>
    </w:p>
    <w:p w:rsidR="002D1A61" w:rsidRPr="002D1A61" w:rsidRDefault="002D1A61" w:rsidP="002D1A6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 в случае отчисления из Организации обучающегося, родителем (законным представителем) которого является член Комиссии, или увольнения работника – члена Комиссии.</w:t>
      </w:r>
    </w:p>
    <w:p w:rsidR="002D1A61" w:rsidRPr="002D1A61" w:rsidRDefault="002D1A61" w:rsidP="002D1A6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8. 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образовательного процесса в соответствии с п. 3 настоящего Положения.</w:t>
      </w:r>
    </w:p>
    <w:p w:rsidR="002D1A61" w:rsidRPr="002D1A61" w:rsidRDefault="002D1A61" w:rsidP="002D1A6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В целях организации работы Комиссия избирает из своего состава председателя и секретаря.</w:t>
      </w:r>
    </w:p>
    <w:p w:rsidR="002D1A61" w:rsidRPr="002D1A61" w:rsidRDefault="002D1A61" w:rsidP="002D1A6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Комиссия собирается по мере необходимости. Решение о проведении заседания Комиссии принимается ее председателем на основании обращения (жалобы, заявления, предложения) участника образовательных отношений не позднее 5 учебных дней с момента поступления такого обращения</w:t>
      </w:r>
      <w:r w:rsidR="00623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Комиссию</w:t>
      </w:r>
      <w:r w:rsidRPr="002D1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D1A61" w:rsidRPr="002D1A61" w:rsidRDefault="002D1A61" w:rsidP="002D1A6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Обращение подается в письменной форме. В жалобе указываются конкретные факты или признаки нарушений прав участников образовательных отношений, лица, допустившие нарушения, обстоятельства.</w:t>
      </w:r>
    </w:p>
    <w:p w:rsidR="002D1A61" w:rsidRPr="002D1A61" w:rsidRDefault="002D1A61" w:rsidP="002D1A6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Комиссия принимает решения не позднее 10 учебных дней с момента начала его рассмотрения. Заседание Комиссии считается правомочным, если на нем присутствовало не менее 3/4 членов Комиссии.</w:t>
      </w:r>
    </w:p>
    <w:p w:rsidR="002D1A61" w:rsidRPr="002D1A61" w:rsidRDefault="002D1A61" w:rsidP="002D1A6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Комиссии и давать пояснения.</w:t>
      </w:r>
    </w:p>
    <w:p w:rsidR="002D1A61" w:rsidRPr="002D1A61" w:rsidRDefault="002D1A61" w:rsidP="002D1A6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отношений. Неявка данных лиц на заседание Комиссии либо немотивированный отказ от показаний не являются препятствием для рассмотрения обращения по существу.</w:t>
      </w:r>
    </w:p>
    <w:p w:rsidR="002D1A61" w:rsidRPr="002D1A61" w:rsidRDefault="002D1A61" w:rsidP="002D1A6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Комиссия принимает решение простым большинством голосов членов, присутствующих на заседании Комиссии.</w:t>
      </w:r>
    </w:p>
    <w:p w:rsidR="002D1A61" w:rsidRPr="002D1A61" w:rsidRDefault="002D1A61" w:rsidP="002D1A6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 В случае </w:t>
      </w:r>
      <w:proofErr w:type="gramStart"/>
      <w:r w:rsidRPr="002D1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установления фактов нарушения прав участников образовательных отношений</w:t>
      </w:r>
      <w:proofErr w:type="gramEnd"/>
      <w:r w:rsidRPr="002D1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Комиссия принимает решение, направленное на восстановление нарушенных прав. На лиц, допустивших нарушение прав обучающихся, родителей (законных представителей) несовершеннолетних обучающихся, а также работников организации, Комиссия возлагает обязанности по устранению выявленных нарушений и (или) недопущению нарушений в будущем.</w:t>
      </w:r>
    </w:p>
    <w:p w:rsidR="002D1A61" w:rsidRPr="002D1A61" w:rsidRDefault="002D1A61" w:rsidP="002D1A6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нарушения прав участников образовательных отношений возникли вследствие принятия решения образовательной организацией, в том числе вследствие издания локального нормативного акта, Комиссия принимает решение об отмене данного решения образовательной организации (локального нормативного акта) и указывает срок исполнения решения.</w:t>
      </w:r>
    </w:p>
    <w:p w:rsidR="002D1A61" w:rsidRPr="002D1A61" w:rsidRDefault="002D1A61" w:rsidP="002D1A6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Комиссия отказывает в удовлетворении жалоб</w:t>
      </w:r>
      <w:r w:rsidR="00623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2D1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</w:t>
      </w:r>
    </w:p>
    <w:p w:rsidR="002D1A61" w:rsidRPr="002D1A61" w:rsidRDefault="002D1A61" w:rsidP="002D1A6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Решение Комиссии оформляется протоколом.</w:t>
      </w:r>
    </w:p>
    <w:p w:rsidR="002D1A61" w:rsidRPr="002D1A61" w:rsidRDefault="002D1A61" w:rsidP="002D1A6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Комиссии обязательно для исполнения всеми участниками образовательных отношений и подлежит исполнению в указанный срок.</w:t>
      </w:r>
    </w:p>
    <w:p w:rsidR="00681085" w:rsidRPr="002D1A61" w:rsidRDefault="00681085">
      <w:pPr>
        <w:rPr>
          <w:rFonts w:ascii="Times New Roman" w:hAnsi="Times New Roman" w:cs="Times New Roman"/>
          <w:sz w:val="24"/>
          <w:szCs w:val="24"/>
        </w:rPr>
      </w:pPr>
    </w:p>
    <w:sectPr w:rsidR="00681085" w:rsidRPr="002D1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A61"/>
    <w:rsid w:val="002D1A61"/>
    <w:rsid w:val="00623C7B"/>
    <w:rsid w:val="00681085"/>
    <w:rsid w:val="00971AA3"/>
    <w:rsid w:val="00C33FB9"/>
    <w:rsid w:val="00CB7CE3"/>
    <w:rsid w:val="00FE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3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xn--273--84d1f.xn--p1ai/zakonodatelstvo/federalnyy-zakon-ot-29-dekabrya-2012-g-no-273-fz-ob-obrazovanii-v-r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2018-10-24T13:27:00Z</cp:lastPrinted>
  <dcterms:created xsi:type="dcterms:W3CDTF">2018-11-14T10:18:00Z</dcterms:created>
  <dcterms:modified xsi:type="dcterms:W3CDTF">2018-11-14T10:18:00Z</dcterms:modified>
</cp:coreProperties>
</file>