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3485"/>
        <w:gridCol w:w="3436"/>
      </w:tblGrid>
      <w:tr w:rsidR="00E830DD" w:rsidRPr="00520DA6" w:rsidTr="00614C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D" w:rsidRDefault="00E830DD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E830DD" w:rsidRPr="00520DA6" w:rsidRDefault="00E830DD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E830DD" w:rsidRPr="00520DA6" w:rsidTr="00614C0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D" w:rsidRPr="00520DA6" w:rsidRDefault="00E830DD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«Рассмотрено»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Руководитель МО: 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</w:t>
            </w:r>
            <w:r w:rsidRPr="00520DA6">
              <w:rPr>
                <w:sz w:val="24"/>
                <w:szCs w:val="24"/>
              </w:rPr>
              <w:t>_/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Протокол № ___   от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«__»_____________20___г.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D" w:rsidRPr="00520DA6" w:rsidRDefault="00E830DD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«Согласовано»</w:t>
            </w:r>
          </w:p>
          <w:p w:rsidR="00E830DD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520DA6">
              <w:rPr>
                <w:sz w:val="24"/>
                <w:szCs w:val="24"/>
              </w:rPr>
              <w:t xml:space="preserve">Р НОЧУ «СОШ «Феникс»: 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Рябчикова С.А./__________/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 «__»____________20___г.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D" w:rsidRPr="00520DA6" w:rsidRDefault="00E830DD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«Утверждаю»</w:t>
            </w:r>
          </w:p>
          <w:p w:rsidR="00E830DD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Директор НОЧУ «СОШ «Феникс»: 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Зверева Т. И. /____________/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Приказ № ___ от «__»____________20___г.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3815AF" w:rsidRDefault="003815AF">
      <w:pPr>
        <w:pStyle w:val="a3"/>
        <w:spacing w:before="4"/>
        <w:ind w:left="0" w:firstLine="0"/>
        <w:rPr>
          <w:sz w:val="22"/>
        </w:rPr>
      </w:pPr>
    </w:p>
    <w:p w:rsidR="001E66D7" w:rsidRDefault="001E66D7">
      <w:pPr>
        <w:pStyle w:val="Heading1"/>
        <w:ind w:left="2028" w:right="2040"/>
        <w:jc w:val="center"/>
      </w:pPr>
    </w:p>
    <w:p w:rsidR="001E66D7" w:rsidRDefault="001E66D7">
      <w:pPr>
        <w:pStyle w:val="Heading1"/>
        <w:ind w:left="2028" w:right="2040"/>
        <w:jc w:val="center"/>
      </w:pPr>
    </w:p>
    <w:p w:rsidR="003815AF" w:rsidRDefault="008646B5">
      <w:pPr>
        <w:pStyle w:val="Heading1"/>
        <w:ind w:left="2028" w:right="2040"/>
        <w:jc w:val="center"/>
      </w:pPr>
      <w:r>
        <w:t>РАБОЧАЯ ПРОГРАММА</w:t>
      </w:r>
    </w:p>
    <w:p w:rsidR="003815AF" w:rsidRDefault="008646B5">
      <w:pPr>
        <w:ind w:left="2031" w:right="2040"/>
        <w:jc w:val="center"/>
        <w:rPr>
          <w:b/>
          <w:sz w:val="24"/>
        </w:rPr>
      </w:pPr>
      <w:r>
        <w:rPr>
          <w:b/>
          <w:sz w:val="24"/>
        </w:rPr>
        <w:t>внеурочной деятельности</w:t>
      </w:r>
    </w:p>
    <w:p w:rsidR="003815AF" w:rsidRDefault="003815AF">
      <w:pPr>
        <w:pStyle w:val="a3"/>
        <w:ind w:left="0" w:firstLine="0"/>
        <w:rPr>
          <w:b/>
        </w:rPr>
      </w:pPr>
    </w:p>
    <w:p w:rsidR="003815AF" w:rsidRDefault="008646B5">
      <w:pPr>
        <w:ind w:left="2034" w:right="2040"/>
        <w:jc w:val="center"/>
        <w:rPr>
          <w:b/>
          <w:sz w:val="24"/>
        </w:rPr>
      </w:pPr>
      <w:r>
        <w:rPr>
          <w:b/>
          <w:sz w:val="24"/>
        </w:rPr>
        <w:t>«ПРОФЕССИОНАЛЬНОЕ САМООПРЕДЕЛЕНИЕ»</w:t>
      </w:r>
    </w:p>
    <w:p w:rsidR="003815AF" w:rsidRDefault="008646B5">
      <w:pPr>
        <w:ind w:left="2034" w:right="1983"/>
        <w:jc w:val="center"/>
        <w:rPr>
          <w:b/>
          <w:sz w:val="24"/>
        </w:rPr>
      </w:pPr>
      <w:r>
        <w:rPr>
          <w:b/>
          <w:sz w:val="24"/>
        </w:rPr>
        <w:t>(Социальное направление)</w:t>
      </w:r>
    </w:p>
    <w:p w:rsidR="003815AF" w:rsidRDefault="003815AF">
      <w:pPr>
        <w:pStyle w:val="a3"/>
        <w:spacing w:before="7"/>
        <w:ind w:left="0" w:firstLine="0"/>
        <w:rPr>
          <w:b/>
          <w:sz w:val="23"/>
        </w:rPr>
      </w:pPr>
    </w:p>
    <w:p w:rsidR="003815AF" w:rsidRDefault="008646B5">
      <w:pPr>
        <w:pStyle w:val="a3"/>
        <w:spacing w:before="1"/>
        <w:ind w:left="2891" w:right="2903" w:firstLine="0"/>
        <w:jc w:val="center"/>
      </w:pPr>
      <w:r>
        <w:t>Программа ориентирована на учащихся 9 класс</w:t>
      </w:r>
    </w:p>
    <w:p w:rsidR="003815AF" w:rsidRDefault="003815AF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9"/>
        <w:gridCol w:w="2590"/>
        <w:gridCol w:w="3713"/>
      </w:tblGrid>
      <w:tr w:rsidR="003815AF">
        <w:trPr>
          <w:trHeight w:val="1105"/>
        </w:trPr>
        <w:tc>
          <w:tcPr>
            <w:tcW w:w="3339" w:type="dxa"/>
          </w:tcPr>
          <w:p w:rsidR="003815AF" w:rsidRDefault="003815AF">
            <w:pPr>
              <w:pStyle w:val="TableParagraph"/>
              <w:spacing w:line="240" w:lineRule="auto"/>
              <w:rPr>
                <w:sz w:val="20"/>
              </w:rPr>
            </w:pPr>
          </w:p>
          <w:p w:rsidR="003815AF" w:rsidRDefault="003815AF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3815AF" w:rsidRDefault="008646B5">
            <w:pPr>
              <w:pStyle w:val="TableParagraph"/>
              <w:spacing w:before="1" w:line="240" w:lineRule="auto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НАЗВАНИЕ ОБЪЕДИНЕНИЯ</w:t>
            </w:r>
          </w:p>
        </w:tc>
        <w:tc>
          <w:tcPr>
            <w:tcW w:w="2590" w:type="dxa"/>
          </w:tcPr>
          <w:p w:rsidR="003815AF" w:rsidRDefault="008646B5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</w:p>
          <w:p w:rsidR="003815AF" w:rsidRDefault="008646B5">
            <w:pPr>
              <w:pStyle w:val="TableParagraph"/>
              <w:spacing w:line="240" w:lineRule="auto"/>
              <w:ind w:left="43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 ЗАНЯТИЙ</w:t>
            </w:r>
          </w:p>
          <w:p w:rsidR="003815AF" w:rsidRDefault="008646B5">
            <w:pPr>
              <w:pStyle w:val="TableParagraph"/>
              <w:spacing w:line="259" w:lineRule="exact"/>
              <w:ind w:left="431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(неделя/год)</w:t>
            </w:r>
          </w:p>
        </w:tc>
        <w:tc>
          <w:tcPr>
            <w:tcW w:w="3713" w:type="dxa"/>
          </w:tcPr>
          <w:p w:rsidR="003815AF" w:rsidRDefault="003815AF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3815AF" w:rsidRDefault="008646B5">
            <w:pPr>
              <w:pStyle w:val="TableParagraph"/>
              <w:spacing w:line="240" w:lineRule="auto"/>
              <w:ind w:left="1014" w:right="512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 ПРОГРАММЫ</w:t>
            </w:r>
          </w:p>
        </w:tc>
      </w:tr>
      <w:tr w:rsidR="003815AF">
        <w:trPr>
          <w:trHeight w:val="827"/>
        </w:trPr>
        <w:tc>
          <w:tcPr>
            <w:tcW w:w="3339" w:type="dxa"/>
          </w:tcPr>
          <w:p w:rsidR="003815AF" w:rsidRDefault="008646B5">
            <w:pPr>
              <w:pStyle w:val="TableParagraph"/>
              <w:spacing w:line="240" w:lineRule="auto"/>
              <w:ind w:left="287" w:right="165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«ПРОФЕССИОНАЛЬНОЕ САМООПРЕДЕЛЕНИЕ»</w:t>
            </w:r>
          </w:p>
        </w:tc>
        <w:tc>
          <w:tcPr>
            <w:tcW w:w="2590" w:type="dxa"/>
          </w:tcPr>
          <w:p w:rsidR="003815AF" w:rsidRDefault="008646B5">
            <w:pPr>
              <w:pStyle w:val="TableParagraph"/>
              <w:spacing w:before="128" w:line="240" w:lineRule="auto"/>
              <w:ind w:left="1122" w:right="119" w:hanging="972"/>
              <w:rPr>
                <w:sz w:val="24"/>
              </w:rPr>
            </w:pPr>
            <w:r>
              <w:rPr>
                <w:sz w:val="24"/>
              </w:rPr>
              <w:t>1 час в неделю\ 34 ч. в год</w:t>
            </w:r>
          </w:p>
        </w:tc>
        <w:tc>
          <w:tcPr>
            <w:tcW w:w="3713" w:type="dxa"/>
          </w:tcPr>
          <w:p w:rsidR="003815AF" w:rsidRDefault="003815AF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3815AF" w:rsidRDefault="008646B5">
            <w:pPr>
              <w:pStyle w:val="TableParagraph"/>
              <w:spacing w:line="240" w:lineRule="auto"/>
              <w:ind w:left="1576" w:right="1566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</w:tbl>
    <w:p w:rsidR="003815AF" w:rsidRDefault="003815AF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1E66D7">
      <w:pPr>
        <w:pStyle w:val="a3"/>
        <w:spacing w:before="4"/>
        <w:ind w:left="0" w:firstLine="0"/>
        <w:rPr>
          <w:sz w:val="27"/>
        </w:rPr>
      </w:pPr>
      <w:r>
        <w:rPr>
          <w:sz w:val="27"/>
        </w:rPr>
        <w:t>Кудинова И.В.</w:t>
      </w:r>
    </w:p>
    <w:p w:rsidR="001E66D7" w:rsidRDefault="001E66D7">
      <w:pPr>
        <w:pStyle w:val="a3"/>
        <w:spacing w:before="4"/>
        <w:ind w:left="0" w:firstLine="0"/>
        <w:rPr>
          <w:sz w:val="27"/>
        </w:rPr>
      </w:pPr>
      <w:r>
        <w:rPr>
          <w:sz w:val="27"/>
        </w:rPr>
        <w:t>Педагог-психолог</w:t>
      </w: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3815AF" w:rsidRDefault="008646B5">
      <w:pPr>
        <w:ind w:left="4204" w:right="4208" w:hanging="4"/>
        <w:jc w:val="center"/>
        <w:rPr>
          <w:sz w:val="28"/>
        </w:rPr>
      </w:pPr>
      <w:r>
        <w:rPr>
          <w:sz w:val="28"/>
        </w:rPr>
        <w:t>Москва 201</w:t>
      </w:r>
      <w:r w:rsidR="00E830DD">
        <w:rPr>
          <w:sz w:val="28"/>
        </w:rPr>
        <w:t>8</w:t>
      </w:r>
      <w:r>
        <w:rPr>
          <w:sz w:val="28"/>
        </w:rPr>
        <w:t>-201</w:t>
      </w:r>
      <w:r w:rsidR="00E830DD">
        <w:rPr>
          <w:sz w:val="28"/>
        </w:rPr>
        <w:t>9</w:t>
      </w:r>
      <w:r>
        <w:rPr>
          <w:sz w:val="28"/>
        </w:rPr>
        <w:t xml:space="preserve"> г.</w:t>
      </w:r>
    </w:p>
    <w:p w:rsidR="003815AF" w:rsidRDefault="003815AF">
      <w:pPr>
        <w:jc w:val="center"/>
        <w:rPr>
          <w:sz w:val="28"/>
        </w:rPr>
        <w:sectPr w:rsidR="003815AF">
          <w:footerReference w:type="default" r:id="rId7"/>
          <w:type w:val="continuous"/>
          <w:pgSz w:w="11910" w:h="16840"/>
          <w:pgMar w:top="1140" w:right="720" w:bottom="1200" w:left="1300" w:header="720" w:footer="1013" w:gutter="0"/>
          <w:pgNumType w:start="1"/>
          <w:cols w:space="720"/>
        </w:sectPr>
      </w:pPr>
    </w:p>
    <w:p w:rsidR="003815AF" w:rsidRDefault="008646B5">
      <w:pPr>
        <w:pStyle w:val="Heading1"/>
        <w:spacing w:before="74"/>
        <w:ind w:left="2034" w:right="1620"/>
        <w:jc w:val="center"/>
      </w:pPr>
      <w:r>
        <w:lastRenderedPageBreak/>
        <w:t>Пояснительная записка</w:t>
      </w:r>
    </w:p>
    <w:p w:rsidR="003815AF" w:rsidRDefault="008646B5">
      <w:pPr>
        <w:spacing w:before="36" w:line="276" w:lineRule="auto"/>
        <w:ind w:left="402" w:right="407" w:firstLine="427"/>
        <w:jc w:val="both"/>
        <w:rPr>
          <w:sz w:val="24"/>
        </w:rPr>
      </w:pPr>
      <w:r>
        <w:rPr>
          <w:sz w:val="24"/>
        </w:rPr>
        <w:t xml:space="preserve">Рабочая программа по профориентации учащихся IX классов составлена на основе программы Пряжникова Н.С. «Профориентация в школе: игры, упражнения, опросники (8-11 классы)» </w:t>
      </w:r>
      <w:r>
        <w:rPr>
          <w:i/>
          <w:sz w:val="24"/>
        </w:rPr>
        <w:t xml:space="preserve">(Пряжников, Н.С. Профориентация в школе : игры, упражнения, опросники (8-11 классы). </w:t>
      </w:r>
      <w:r w:rsidR="00E830DD">
        <w:rPr>
          <w:i/>
          <w:sz w:val="24"/>
        </w:rPr>
        <w:t>– М. : ВАКО, 201</w:t>
      </w:r>
      <w:r>
        <w:rPr>
          <w:i/>
          <w:sz w:val="24"/>
        </w:rPr>
        <w:t xml:space="preserve">5. – 288 с.) </w:t>
      </w:r>
      <w:r>
        <w:rPr>
          <w:sz w:val="24"/>
        </w:rPr>
        <w:t>и рассчитана на 35 академических часов.</w:t>
      </w:r>
    </w:p>
    <w:p w:rsidR="003815AF" w:rsidRDefault="008646B5">
      <w:pPr>
        <w:pStyle w:val="a3"/>
        <w:ind w:left="829" w:firstLine="0"/>
      </w:pPr>
      <w:r>
        <w:t>Данная программа была взята нами за основу, т.к. она позволяет:</w:t>
      </w:r>
    </w:p>
    <w:p w:rsidR="003815AF" w:rsidRDefault="008646B5">
      <w:pPr>
        <w:pStyle w:val="a4"/>
        <w:numPr>
          <w:ilvl w:val="0"/>
          <w:numId w:val="3"/>
        </w:numPr>
        <w:tabs>
          <w:tab w:val="left" w:pos="762"/>
        </w:tabs>
        <w:spacing w:before="41" w:line="278" w:lineRule="auto"/>
        <w:ind w:right="415"/>
        <w:rPr>
          <w:sz w:val="24"/>
        </w:rPr>
      </w:pPr>
      <w:r>
        <w:rPr>
          <w:sz w:val="24"/>
        </w:rPr>
        <w:t>Раскрыть сущность профессионального самоопределения и уточнить основные понятия профориентации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3815AF" w:rsidRDefault="008646B5">
      <w:pPr>
        <w:pStyle w:val="a4"/>
        <w:numPr>
          <w:ilvl w:val="0"/>
          <w:numId w:val="3"/>
        </w:numPr>
        <w:tabs>
          <w:tab w:val="left" w:pos="762"/>
        </w:tabs>
        <w:spacing w:line="276" w:lineRule="auto"/>
        <w:ind w:right="414"/>
        <w:rPr>
          <w:sz w:val="24"/>
        </w:rPr>
      </w:pPr>
      <w:r>
        <w:rPr>
          <w:sz w:val="24"/>
        </w:rPr>
        <w:t>Рассмотреть учащи</w:t>
      </w:r>
      <w:r>
        <w:rPr>
          <w:sz w:val="24"/>
        </w:rPr>
        <w:t>мися проблему типологий профессионального и личностного самоопределения;</w:t>
      </w:r>
    </w:p>
    <w:p w:rsidR="003815AF" w:rsidRDefault="008646B5">
      <w:pPr>
        <w:pStyle w:val="a4"/>
        <w:numPr>
          <w:ilvl w:val="0"/>
          <w:numId w:val="3"/>
        </w:numPr>
        <w:tabs>
          <w:tab w:val="left" w:pos="762"/>
        </w:tabs>
        <w:spacing w:line="275" w:lineRule="exact"/>
        <w:rPr>
          <w:sz w:val="24"/>
        </w:rPr>
      </w:pPr>
      <w:r>
        <w:rPr>
          <w:sz w:val="24"/>
        </w:rPr>
        <w:t>Подробно проанализировать особенности учащихся субъектов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самоопределения;</w:t>
      </w:r>
    </w:p>
    <w:p w:rsidR="003815AF" w:rsidRDefault="008646B5">
      <w:pPr>
        <w:pStyle w:val="a4"/>
        <w:numPr>
          <w:ilvl w:val="0"/>
          <w:numId w:val="3"/>
        </w:numPr>
        <w:tabs>
          <w:tab w:val="left" w:pos="762"/>
        </w:tabs>
        <w:spacing w:before="39"/>
        <w:rPr>
          <w:sz w:val="24"/>
        </w:rPr>
      </w:pPr>
      <w:r>
        <w:rPr>
          <w:sz w:val="24"/>
        </w:rPr>
        <w:t>Изучить профессиографические основы профориентационного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самоопределения;</w:t>
      </w:r>
    </w:p>
    <w:p w:rsidR="003815AF" w:rsidRDefault="008646B5">
      <w:pPr>
        <w:pStyle w:val="a4"/>
        <w:numPr>
          <w:ilvl w:val="0"/>
          <w:numId w:val="3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Рассмотреть ценностно-смысловые осно</w:t>
      </w:r>
      <w:r>
        <w:rPr>
          <w:sz w:val="24"/>
        </w:rPr>
        <w:t>вы профессионального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самоопределения.</w:t>
      </w:r>
    </w:p>
    <w:p w:rsidR="003815AF" w:rsidRDefault="008646B5">
      <w:pPr>
        <w:pStyle w:val="a3"/>
        <w:spacing w:before="40" w:line="276" w:lineRule="auto"/>
        <w:ind w:right="409"/>
        <w:jc w:val="both"/>
      </w:pPr>
      <w:r>
        <w:t>Данная программа направлена на изучение подростками в ходе деловых игр своих психологических особенностей, «примерку» различных моделей поведения и оценку их эффективности. Психолого-педагогическими средствами создается поле выбора профиля обучения и форми</w:t>
      </w:r>
      <w:r>
        <w:t>руется психологическая готовность учащихся к этому выбору на основе знаний о своем профессиональном и личностном потенциале.</w:t>
      </w:r>
    </w:p>
    <w:p w:rsidR="003815AF" w:rsidRDefault="008646B5">
      <w:pPr>
        <w:pStyle w:val="a3"/>
        <w:spacing w:before="1" w:line="278" w:lineRule="auto"/>
        <w:ind w:right="407"/>
        <w:jc w:val="both"/>
      </w:pPr>
      <w:r>
        <w:rPr>
          <w:b/>
        </w:rPr>
        <w:t xml:space="preserve">Целью программы </w:t>
      </w:r>
      <w:r>
        <w:t>является формирование психологической готовности подростка к профессиональной</w:t>
      </w:r>
      <w:r>
        <w:rPr>
          <w:spacing w:val="-2"/>
        </w:rPr>
        <w:t xml:space="preserve"> </w:t>
      </w:r>
      <w:r>
        <w:t>карьере.</w:t>
      </w:r>
    </w:p>
    <w:p w:rsidR="003815AF" w:rsidRDefault="008646B5">
      <w:pPr>
        <w:pStyle w:val="Heading1"/>
      </w:pPr>
      <w:r>
        <w:t>Задачи программы:</w:t>
      </w:r>
    </w:p>
    <w:p w:rsidR="003815AF" w:rsidRDefault="008646B5">
      <w:pPr>
        <w:pStyle w:val="a4"/>
        <w:numPr>
          <w:ilvl w:val="0"/>
          <w:numId w:val="2"/>
        </w:numPr>
        <w:tabs>
          <w:tab w:val="left" w:pos="762"/>
        </w:tabs>
        <w:spacing w:before="36" w:line="276" w:lineRule="auto"/>
        <w:ind w:right="413"/>
        <w:rPr>
          <w:sz w:val="24"/>
        </w:rPr>
      </w:pPr>
      <w:r>
        <w:rPr>
          <w:sz w:val="24"/>
        </w:rPr>
        <w:t>сформирова</w:t>
      </w:r>
      <w:r>
        <w:rPr>
          <w:sz w:val="24"/>
        </w:rPr>
        <w:t>ть адекватное представление учащихся о своем профессиональном потенциале на основе самодиагностики и знания мира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профессий;</w:t>
      </w:r>
    </w:p>
    <w:p w:rsidR="003815AF" w:rsidRDefault="008646B5">
      <w:pPr>
        <w:pStyle w:val="a4"/>
        <w:numPr>
          <w:ilvl w:val="0"/>
          <w:numId w:val="2"/>
        </w:numPr>
        <w:tabs>
          <w:tab w:val="left" w:pos="762"/>
        </w:tabs>
        <w:spacing w:line="278" w:lineRule="auto"/>
        <w:ind w:right="408"/>
        <w:rPr>
          <w:sz w:val="24"/>
        </w:rPr>
      </w:pPr>
      <w:r>
        <w:rPr>
          <w:sz w:val="24"/>
        </w:rPr>
        <w:t>ознакомить учащихся со спецификой современного рынка труда, правилами выбора и способами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3815AF" w:rsidRDefault="003815AF">
      <w:pPr>
        <w:pStyle w:val="a3"/>
        <w:spacing w:before="6"/>
        <w:ind w:left="0" w:firstLine="0"/>
        <w:rPr>
          <w:sz w:val="27"/>
        </w:rPr>
      </w:pPr>
    </w:p>
    <w:p w:rsidR="003815AF" w:rsidRDefault="008646B5">
      <w:pPr>
        <w:pStyle w:val="Heading1"/>
      </w:pPr>
      <w:r>
        <w:t>Ожидаемые результаты:</w:t>
      </w:r>
    </w:p>
    <w:p w:rsidR="003815AF" w:rsidRDefault="008646B5">
      <w:pPr>
        <w:pStyle w:val="a4"/>
        <w:numPr>
          <w:ilvl w:val="0"/>
          <w:numId w:val="1"/>
        </w:numPr>
        <w:tabs>
          <w:tab w:val="left" w:pos="762"/>
        </w:tabs>
        <w:spacing w:before="111" w:line="278" w:lineRule="auto"/>
        <w:ind w:right="411"/>
        <w:rPr>
          <w:sz w:val="24"/>
        </w:rPr>
      </w:pPr>
      <w:r>
        <w:rPr>
          <w:sz w:val="24"/>
        </w:rPr>
        <w:t>Повышение учебной мотивации учащихся, а также повышение мотивации к 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815AF" w:rsidRDefault="008646B5">
      <w:pPr>
        <w:pStyle w:val="a4"/>
        <w:numPr>
          <w:ilvl w:val="0"/>
          <w:numId w:val="1"/>
        </w:numPr>
        <w:tabs>
          <w:tab w:val="left" w:pos="762"/>
        </w:tabs>
        <w:spacing w:before="70"/>
        <w:rPr>
          <w:sz w:val="24"/>
        </w:rPr>
      </w:pPr>
      <w:r>
        <w:rPr>
          <w:sz w:val="24"/>
        </w:rPr>
        <w:t>Осознанный выбор учащимися будущей профессии.</w:t>
      </w:r>
    </w:p>
    <w:p w:rsidR="003815AF" w:rsidRDefault="008646B5">
      <w:pPr>
        <w:pStyle w:val="a4"/>
        <w:numPr>
          <w:ilvl w:val="0"/>
          <w:numId w:val="1"/>
        </w:numPr>
        <w:tabs>
          <w:tab w:val="left" w:pos="762"/>
        </w:tabs>
        <w:spacing w:before="117"/>
        <w:rPr>
          <w:sz w:val="24"/>
        </w:rPr>
      </w:pPr>
      <w:r>
        <w:rPr>
          <w:sz w:val="24"/>
        </w:rPr>
        <w:t>Приобретение навыков поведения на 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3815AF" w:rsidRDefault="008646B5">
      <w:pPr>
        <w:pStyle w:val="a4"/>
        <w:numPr>
          <w:ilvl w:val="0"/>
          <w:numId w:val="1"/>
        </w:numPr>
        <w:tabs>
          <w:tab w:val="left" w:pos="762"/>
        </w:tabs>
        <w:spacing w:before="116" w:line="278" w:lineRule="auto"/>
        <w:ind w:right="416"/>
        <w:rPr>
          <w:sz w:val="24"/>
        </w:rPr>
      </w:pPr>
      <w:r>
        <w:rPr>
          <w:sz w:val="24"/>
        </w:rPr>
        <w:t>Ориентированность учащихся на реализацию собственных замыслов в реальны</w:t>
      </w:r>
      <w:r>
        <w:rPr>
          <w:sz w:val="24"/>
        </w:rPr>
        <w:t>х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3815AF" w:rsidRDefault="003815AF">
      <w:pPr>
        <w:pStyle w:val="a3"/>
        <w:ind w:left="0" w:firstLine="0"/>
        <w:rPr>
          <w:sz w:val="26"/>
        </w:rPr>
      </w:pPr>
    </w:p>
    <w:p w:rsidR="003815AF" w:rsidRDefault="003815AF">
      <w:pPr>
        <w:pStyle w:val="a3"/>
        <w:spacing w:before="9"/>
        <w:ind w:left="0" w:firstLine="0"/>
        <w:rPr>
          <w:sz w:val="35"/>
        </w:rPr>
      </w:pPr>
    </w:p>
    <w:p w:rsidR="003815AF" w:rsidRDefault="008646B5">
      <w:pPr>
        <w:pStyle w:val="Heading1"/>
        <w:ind w:left="2034" w:right="1620"/>
        <w:jc w:val="center"/>
      </w:pPr>
      <w:r>
        <w:t>Тематическое планирование</w:t>
      </w:r>
    </w:p>
    <w:p w:rsidR="003815AF" w:rsidRDefault="003815AF">
      <w:pPr>
        <w:pStyle w:val="a3"/>
        <w:ind w:left="0" w:firstLine="0"/>
        <w:rPr>
          <w:b/>
          <w:sz w:val="20"/>
        </w:rPr>
      </w:pPr>
    </w:p>
    <w:p w:rsidR="003815AF" w:rsidRDefault="003815AF">
      <w:pPr>
        <w:pStyle w:val="a3"/>
        <w:spacing w:before="3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538"/>
        <w:gridCol w:w="1227"/>
        <w:gridCol w:w="1438"/>
      </w:tblGrid>
      <w:tr w:rsidR="003815AF">
        <w:trPr>
          <w:trHeight w:val="635"/>
        </w:trPr>
        <w:tc>
          <w:tcPr>
            <w:tcW w:w="1087" w:type="dxa"/>
          </w:tcPr>
          <w:p w:rsidR="003815AF" w:rsidRDefault="008646B5">
            <w:pPr>
              <w:pStyle w:val="TableParagraph"/>
              <w:spacing w:line="275" w:lineRule="exact"/>
              <w:ind w:left="8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  <w:p w:rsidR="003815AF" w:rsidRDefault="008646B5">
            <w:pPr>
              <w:pStyle w:val="TableParagraph"/>
              <w:spacing w:before="41" w:line="240" w:lineRule="auto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spacing w:before="157" w:line="240" w:lineRule="auto"/>
              <w:ind w:left="224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3815AF" w:rsidRDefault="008646B5">
            <w:pPr>
              <w:pStyle w:val="TableParagraph"/>
              <w:spacing w:before="41" w:line="240" w:lineRule="auto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438" w:type="dxa"/>
          </w:tcPr>
          <w:p w:rsidR="003815AF" w:rsidRDefault="008646B5">
            <w:pPr>
              <w:pStyle w:val="TableParagraph"/>
              <w:spacing w:before="157" w:line="240" w:lineRule="auto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8646B5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«Пришельцы»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8646B5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«Три судьбы»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8646B5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Бланковая игра «Бизнес-Риск-Мен»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8646B5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Бланковая игра «Торг»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815AF" w:rsidRDefault="003815AF">
      <w:pPr>
        <w:rPr>
          <w:sz w:val="24"/>
        </w:rPr>
        <w:sectPr w:rsidR="003815AF">
          <w:pgSz w:w="11910" w:h="16840"/>
          <w:pgMar w:top="900" w:right="720" w:bottom="1260" w:left="1300" w:header="0" w:footer="1013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538"/>
        <w:gridCol w:w="1227"/>
        <w:gridCol w:w="1438"/>
      </w:tblGrid>
      <w:tr w:rsidR="003815AF">
        <w:trPr>
          <w:trHeight w:val="316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Бланковая игра «Я-компаньон»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38" w:type="dxa"/>
          </w:tcPr>
          <w:p w:rsidR="003815AF" w:rsidRDefault="00E83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Активизирующий опросник «Перекре</w:t>
            </w:r>
            <w:r w:rsidR="008646B5">
              <w:rPr>
                <w:sz w:val="24"/>
              </w:rPr>
              <w:t>сток»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Активизирующий опросник «Будь готов»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635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tabs>
                <w:tab w:val="left" w:pos="2524"/>
                <w:tab w:val="left" w:pos="406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Активизирующий</w:t>
            </w:r>
            <w:r>
              <w:rPr>
                <w:sz w:val="24"/>
              </w:rPr>
              <w:tab/>
              <w:t>опросник</w:t>
            </w:r>
            <w:r>
              <w:rPr>
                <w:sz w:val="24"/>
              </w:rPr>
              <w:tab/>
              <w:t>«Самооценка</w:t>
            </w:r>
          </w:p>
          <w:p w:rsidR="003815AF" w:rsidRDefault="008646B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нравственности, гражданственности»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spacing w:before="14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633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tabs>
                <w:tab w:val="left" w:pos="2290"/>
                <w:tab w:val="left" w:pos="359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Активизирующий</w:t>
            </w:r>
            <w:r>
              <w:rPr>
                <w:sz w:val="24"/>
              </w:rPr>
              <w:tab/>
              <w:t>опросник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«Справедливость,</w:t>
            </w:r>
          </w:p>
          <w:p w:rsidR="003815AF" w:rsidRDefault="008646B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Самооценка, Самоуважение, Рефлексия»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spacing w:before="14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635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tabs>
                <w:tab w:val="left" w:pos="2522"/>
                <w:tab w:val="left" w:pos="406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Активизирующий</w:t>
            </w:r>
            <w:r>
              <w:rPr>
                <w:sz w:val="24"/>
              </w:rPr>
              <w:tab/>
              <w:t>опросник</w:t>
            </w:r>
            <w:r>
              <w:rPr>
                <w:sz w:val="24"/>
              </w:rPr>
              <w:tab/>
              <w:t>«Престижная</w:t>
            </w:r>
          </w:p>
          <w:p w:rsidR="003815AF" w:rsidRDefault="008646B5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профессия»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spacing w:before="15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Активизирующий опросник «Сейчас и потом»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Активизирующий опросник «Как поживаешь?»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Игра-дискуссия «Заработная плата работника»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Игровое упражнение «Подарок»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"Профессия на букву"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7"/>
        </w:trPr>
        <w:tc>
          <w:tcPr>
            <w:tcW w:w="1087" w:type="dxa"/>
          </w:tcPr>
          <w:p w:rsidR="003815AF" w:rsidRDefault="008646B5">
            <w:pPr>
              <w:pStyle w:val="TableParagraph"/>
              <w:spacing w:line="266" w:lineRule="exact"/>
              <w:ind w:left="18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"Самая-самая"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«Цепочка профессий»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«День из жизни…»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«Человек - Профессия»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«Автопортрет»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"Кто есть кто?"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635"/>
        </w:trPr>
        <w:tc>
          <w:tcPr>
            <w:tcW w:w="1087" w:type="dxa"/>
          </w:tcPr>
          <w:p w:rsidR="003815AF" w:rsidRDefault="008646B5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tabs>
                <w:tab w:val="left" w:pos="3165"/>
                <w:tab w:val="left" w:pos="444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«Поступь</w:t>
            </w:r>
          </w:p>
          <w:p w:rsidR="003815AF" w:rsidRDefault="008646B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профессионала»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spacing w:before="15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635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tabs>
                <w:tab w:val="left" w:pos="2836"/>
                <w:tab w:val="left" w:pos="3789"/>
                <w:tab w:val="left" w:pos="53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«Ловушки</w:t>
            </w:r>
            <w:r>
              <w:rPr>
                <w:sz w:val="24"/>
              </w:rPr>
              <w:tab/>
              <w:t>-</w:t>
            </w:r>
          </w:p>
          <w:p w:rsidR="003815AF" w:rsidRDefault="008646B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капканчики»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spacing w:before="14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«Эпитафия»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8646B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Бланковая игра «Комплимент»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8646B5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Бланковая игра «Сударь - Государь»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8" w:type="dxa"/>
          </w:tcPr>
          <w:p w:rsidR="003815AF" w:rsidRDefault="008646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227" w:type="dxa"/>
          </w:tcPr>
          <w:p w:rsidR="003815AF" w:rsidRDefault="008646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815AF" w:rsidRDefault="003815AF">
      <w:pPr>
        <w:pStyle w:val="a3"/>
        <w:ind w:left="0" w:firstLine="0"/>
        <w:rPr>
          <w:b/>
          <w:sz w:val="20"/>
        </w:rPr>
      </w:pPr>
    </w:p>
    <w:p w:rsidR="003815AF" w:rsidRDefault="003815AF">
      <w:pPr>
        <w:pStyle w:val="a3"/>
        <w:ind w:left="0" w:firstLine="0"/>
        <w:rPr>
          <w:b/>
          <w:sz w:val="27"/>
        </w:rPr>
      </w:pPr>
    </w:p>
    <w:p w:rsidR="003815AF" w:rsidRDefault="008646B5">
      <w:pPr>
        <w:spacing w:before="90"/>
        <w:ind w:left="3210"/>
        <w:rPr>
          <w:b/>
          <w:sz w:val="24"/>
        </w:rPr>
      </w:pPr>
      <w:r>
        <w:rPr>
          <w:b/>
          <w:sz w:val="24"/>
        </w:rPr>
        <w:t>Примерное содержание программы</w:t>
      </w:r>
    </w:p>
    <w:p w:rsidR="003815AF" w:rsidRDefault="003815AF">
      <w:pPr>
        <w:pStyle w:val="a3"/>
        <w:spacing w:before="1"/>
        <w:ind w:left="0" w:firstLine="0"/>
        <w:rPr>
          <w:b/>
          <w:sz w:val="31"/>
        </w:rPr>
      </w:pPr>
    </w:p>
    <w:p w:rsidR="003815AF" w:rsidRDefault="008646B5">
      <w:pPr>
        <w:ind w:left="829"/>
        <w:rPr>
          <w:b/>
          <w:sz w:val="24"/>
        </w:rPr>
      </w:pPr>
      <w:r>
        <w:rPr>
          <w:b/>
          <w:sz w:val="24"/>
        </w:rPr>
        <w:t>Занятие 1. Профориентационная игра «Пришельцы».</w:t>
      </w:r>
    </w:p>
    <w:p w:rsidR="003815AF" w:rsidRDefault="008646B5">
      <w:pPr>
        <w:pStyle w:val="a3"/>
        <w:spacing w:before="38" w:line="276" w:lineRule="auto"/>
        <w:ind w:right="189"/>
      </w:pPr>
      <w:r>
        <w:rPr>
          <w:b/>
        </w:rPr>
        <w:t>Цель игры</w:t>
      </w:r>
      <w:r>
        <w:t>: помочь учащимся в осознании роли труда и правильного выбора профессии в их жизни, а также места труда в системе общественных отношений.</w:t>
      </w:r>
    </w:p>
    <w:p w:rsidR="003815AF" w:rsidRDefault="008646B5">
      <w:pPr>
        <w:pStyle w:val="a3"/>
        <w:spacing w:line="276" w:lineRule="auto"/>
        <w:ind w:right="408"/>
        <w:jc w:val="both"/>
      </w:pPr>
      <w:r>
        <w:rPr>
          <w:b/>
        </w:rPr>
        <w:t>Задачи</w:t>
      </w:r>
      <w:r>
        <w:t>: актуализация способности к саморазвитию и личностному самоопределению; развитие системы ценностно-смысловых установок; развитие способности ставить цели и строить жизненные планы; развитие умения самостоятельно определять цели деятельности и составлять п</w:t>
      </w:r>
      <w:r>
        <w:t>ланы деятельности; развитие умения определять назначение и функции различных социальных</w:t>
      </w:r>
      <w:r>
        <w:rPr>
          <w:spacing w:val="-37"/>
        </w:rPr>
        <w:t xml:space="preserve"> </w:t>
      </w:r>
      <w:r>
        <w:t>институтов.</w:t>
      </w:r>
    </w:p>
    <w:p w:rsidR="003815AF" w:rsidRDefault="003815AF">
      <w:pPr>
        <w:pStyle w:val="a3"/>
        <w:spacing w:before="1"/>
        <w:ind w:left="0" w:firstLine="0"/>
        <w:rPr>
          <w:sz w:val="28"/>
        </w:rPr>
      </w:pPr>
    </w:p>
    <w:p w:rsidR="003815AF" w:rsidRDefault="008646B5">
      <w:pPr>
        <w:pStyle w:val="Heading1"/>
      </w:pPr>
      <w:r>
        <w:t>Занятие 2. Профориентационная игра «Три судьбы».</w:t>
      </w:r>
    </w:p>
    <w:p w:rsidR="003815AF" w:rsidRDefault="008646B5">
      <w:pPr>
        <w:pStyle w:val="a3"/>
        <w:spacing w:before="36" w:line="276" w:lineRule="auto"/>
        <w:ind w:right="189"/>
      </w:pPr>
      <w:r>
        <w:rPr>
          <w:b/>
        </w:rPr>
        <w:t xml:space="preserve">Цель </w:t>
      </w:r>
      <w:r>
        <w:t>— помочь участникам разобраться, в чем могут быть основные смыслы трудовой жизни, применительно к раз</w:t>
      </w:r>
      <w:r>
        <w:t>личным стереотипам людей. Если сказать немало</w:t>
      </w:r>
    </w:p>
    <w:p w:rsidR="003815AF" w:rsidRDefault="003815AF">
      <w:pPr>
        <w:spacing w:line="276" w:lineRule="auto"/>
        <w:sectPr w:rsidR="003815AF">
          <w:pgSz w:w="11910" w:h="16840"/>
          <w:pgMar w:top="980" w:right="720" w:bottom="1260" w:left="1300" w:header="0" w:footer="1013" w:gutter="0"/>
          <w:cols w:space="720"/>
        </w:sectPr>
      </w:pPr>
    </w:p>
    <w:p w:rsidR="003815AF" w:rsidRDefault="008646B5">
      <w:pPr>
        <w:pStyle w:val="a3"/>
        <w:tabs>
          <w:tab w:val="left" w:pos="1354"/>
          <w:tab w:val="left" w:pos="1812"/>
          <w:tab w:val="left" w:pos="2793"/>
          <w:tab w:val="left" w:pos="4306"/>
          <w:tab w:val="left" w:pos="4915"/>
          <w:tab w:val="left" w:pos="6752"/>
          <w:tab w:val="left" w:pos="8279"/>
        </w:tabs>
        <w:spacing w:before="69" w:line="276" w:lineRule="auto"/>
        <w:ind w:right="416" w:firstLine="0"/>
      </w:pPr>
      <w:r>
        <w:lastRenderedPageBreak/>
        <w:t>проще,</w:t>
      </w:r>
      <w:r>
        <w:tab/>
        <w:t>то</w:t>
      </w:r>
      <w:r>
        <w:tab/>
        <w:t>помочь</w:t>
      </w:r>
      <w:r>
        <w:tab/>
        <w:t>разобраться,</w:t>
      </w:r>
      <w:r>
        <w:tab/>
        <w:t>чем</w:t>
      </w:r>
      <w:r>
        <w:tab/>
        <w:t>принципиально</w:t>
      </w:r>
      <w:r>
        <w:tab/>
        <w:t>различаются</w:t>
      </w:r>
      <w:r>
        <w:tab/>
        <w:t>стереотипы труженика, лентяя, бездарности и</w:t>
      </w:r>
      <w:r>
        <w:rPr>
          <w:spacing w:val="-1"/>
        </w:rPr>
        <w:t xml:space="preserve"> </w:t>
      </w:r>
      <w:r>
        <w:t>др.</w:t>
      </w:r>
    </w:p>
    <w:p w:rsidR="003815AF" w:rsidRDefault="008646B5">
      <w:pPr>
        <w:pStyle w:val="a3"/>
        <w:spacing w:line="276" w:lineRule="auto"/>
        <w:ind w:right="408"/>
        <w:jc w:val="both"/>
      </w:pPr>
      <w:r>
        <w:rPr>
          <w:b/>
        </w:rPr>
        <w:t>Задачи: р</w:t>
      </w:r>
      <w:r>
        <w:t>азвитие системы значимых социальных отношений; развитие способности ставить</w:t>
      </w:r>
      <w:r>
        <w:t xml:space="preserve"> цели и строить жизненные планы; развитие способности использования всех возможных ресурсов для достижения поставленных целей и реализации планов деятельности; развитие умения определять назначение и функции различных социальных институтов; развитие умения</w:t>
      </w:r>
      <w:r>
        <w:t xml:space="preserve">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3815AF" w:rsidRDefault="003815AF">
      <w:pPr>
        <w:pStyle w:val="a3"/>
        <w:ind w:left="0" w:firstLine="0"/>
        <w:rPr>
          <w:sz w:val="28"/>
        </w:rPr>
      </w:pPr>
    </w:p>
    <w:p w:rsidR="003815AF" w:rsidRDefault="008646B5">
      <w:pPr>
        <w:pStyle w:val="Heading1"/>
      </w:pPr>
      <w:r>
        <w:t>Занятие 3. Бланковая игра «Бизнес-Риск-Мен».</w:t>
      </w:r>
    </w:p>
    <w:p w:rsidR="003815AF" w:rsidRDefault="008646B5">
      <w:pPr>
        <w:pStyle w:val="a3"/>
        <w:spacing w:before="36" w:line="276" w:lineRule="auto"/>
        <w:ind w:right="409"/>
        <w:jc w:val="both"/>
      </w:pPr>
      <w:r>
        <w:rPr>
          <w:b/>
        </w:rPr>
        <w:t xml:space="preserve">Цель - </w:t>
      </w:r>
      <w:r>
        <w:t>смоделировать некоторые особенности деятельности современных российских пре</w:t>
      </w:r>
      <w:r>
        <w:t>дпринимателей, связанные с риском, неизбежными нарушениями закона,</w:t>
      </w:r>
      <w:r>
        <w:rPr>
          <w:spacing w:val="5"/>
        </w:rPr>
        <w:t xml:space="preserve"> </w:t>
      </w:r>
      <w:r>
        <w:t>возможностью</w:t>
      </w:r>
      <w:r>
        <w:rPr>
          <w:spacing w:val="5"/>
        </w:rPr>
        <w:t xml:space="preserve"> </w:t>
      </w:r>
      <w:r>
        <w:t>оказаться</w:t>
      </w:r>
      <w:r>
        <w:rPr>
          <w:spacing w:val="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решеткой,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называемой</w:t>
      </w:r>
    </w:p>
    <w:p w:rsidR="003815AF" w:rsidRDefault="008646B5">
      <w:pPr>
        <w:pStyle w:val="a3"/>
        <w:spacing w:before="1"/>
        <w:ind w:firstLine="0"/>
      </w:pPr>
      <w:r>
        <w:t>«благотворительностью» как ее понимают большинство бизнесменов.</w:t>
      </w:r>
    </w:p>
    <w:p w:rsidR="003815AF" w:rsidRDefault="008646B5">
      <w:pPr>
        <w:pStyle w:val="a3"/>
        <w:spacing w:before="41" w:line="276" w:lineRule="auto"/>
        <w:ind w:right="410"/>
        <w:jc w:val="both"/>
      </w:pPr>
      <w:r>
        <w:rPr>
          <w:b/>
        </w:rPr>
        <w:t xml:space="preserve">Задачи: </w:t>
      </w:r>
      <w:r>
        <w:t>развитие системы ценностно-смысловых установок; развитие</w:t>
      </w:r>
      <w:r>
        <w:t xml:space="preserve"> умения самостоятельно определять цели деятельности и составлять планы деятельности; развитие умения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3815AF" w:rsidRDefault="003815AF">
      <w:pPr>
        <w:pStyle w:val="a3"/>
        <w:spacing w:before="2"/>
        <w:ind w:left="0" w:firstLine="0"/>
        <w:rPr>
          <w:sz w:val="28"/>
        </w:rPr>
      </w:pPr>
    </w:p>
    <w:p w:rsidR="003815AF" w:rsidRDefault="008646B5">
      <w:pPr>
        <w:pStyle w:val="Heading1"/>
      </w:pPr>
      <w:r>
        <w:t>Занятие 4. Бланковая игра «</w:t>
      </w:r>
      <w:r>
        <w:t>Торг».</w:t>
      </w:r>
    </w:p>
    <w:p w:rsidR="003815AF" w:rsidRDefault="008646B5">
      <w:pPr>
        <w:pStyle w:val="a3"/>
        <w:spacing w:before="36" w:line="276" w:lineRule="auto"/>
        <w:ind w:right="411"/>
        <w:jc w:val="both"/>
      </w:pPr>
      <w:r>
        <w:rPr>
          <w:b/>
        </w:rPr>
        <w:t xml:space="preserve">Цель игры </w:t>
      </w:r>
      <w:r>
        <w:t>- смоделировать некоторые действия, связанные с достижением различных жизненных благ и ценностей.</w:t>
      </w:r>
    </w:p>
    <w:p w:rsidR="003815AF" w:rsidRDefault="008646B5">
      <w:pPr>
        <w:pStyle w:val="a3"/>
        <w:spacing w:line="276" w:lineRule="auto"/>
        <w:ind w:right="414"/>
        <w:jc w:val="both"/>
      </w:pPr>
      <w:r>
        <w:rPr>
          <w:b/>
        </w:rPr>
        <w:t>Задачи</w:t>
      </w:r>
      <w:r>
        <w:t>: развитие способности ставить цели и строить жизненные планы; развитие умения самостоятельно определять цели деятельности и составлять планы деятельности; использование всех возможных ресурсов для достижения поставленных целей и реализации планов деятельн</w:t>
      </w:r>
      <w:r>
        <w:t>ости.</w:t>
      </w:r>
    </w:p>
    <w:p w:rsidR="003815AF" w:rsidRDefault="003815AF">
      <w:pPr>
        <w:pStyle w:val="a3"/>
        <w:spacing w:before="10"/>
        <w:ind w:left="0" w:firstLine="0"/>
        <w:rPr>
          <w:sz w:val="27"/>
        </w:rPr>
      </w:pPr>
    </w:p>
    <w:p w:rsidR="003815AF" w:rsidRDefault="008646B5">
      <w:pPr>
        <w:pStyle w:val="Heading1"/>
        <w:spacing w:before="1"/>
      </w:pPr>
      <w:r>
        <w:t>Занятие 5. Бланковая игра «Я-компаньон».</w:t>
      </w:r>
    </w:p>
    <w:p w:rsidR="003815AF" w:rsidRDefault="008646B5">
      <w:pPr>
        <w:pStyle w:val="a3"/>
        <w:spacing w:before="38" w:line="276" w:lineRule="auto"/>
        <w:ind w:right="411"/>
        <w:jc w:val="both"/>
      </w:pPr>
      <w:r>
        <w:rPr>
          <w:b/>
        </w:rPr>
        <w:t xml:space="preserve">Цель игры </w:t>
      </w:r>
      <w:r>
        <w:t>- Познакомить старшеклассников с особенностями коммерческой деятельности, с взаимоотношениями между компаньонами.</w:t>
      </w:r>
    </w:p>
    <w:p w:rsidR="003815AF" w:rsidRDefault="008646B5">
      <w:pPr>
        <w:pStyle w:val="a3"/>
        <w:spacing w:line="276" w:lineRule="auto"/>
        <w:ind w:right="412"/>
        <w:jc w:val="both"/>
      </w:pPr>
      <w:r>
        <w:rPr>
          <w:b/>
        </w:rPr>
        <w:t>Задачи</w:t>
      </w:r>
      <w:r>
        <w:t>: развитие системы значимых социальных и межличностных отношений; развитие сис</w:t>
      </w:r>
      <w:r>
        <w:t>темы ценностно-смысловых установок; развитие умения продуктивно общаться и взаимодействовать в процессе совместной деятельности; развитие умения учитывать позиции других участников деятельности; развитие умения эффективно разрешать конфликты.</w:t>
      </w:r>
    </w:p>
    <w:p w:rsidR="003815AF" w:rsidRDefault="003815AF">
      <w:pPr>
        <w:pStyle w:val="a3"/>
        <w:ind w:left="0" w:firstLine="0"/>
        <w:rPr>
          <w:sz w:val="28"/>
        </w:rPr>
      </w:pPr>
    </w:p>
    <w:p w:rsidR="003815AF" w:rsidRDefault="008646B5">
      <w:pPr>
        <w:pStyle w:val="Heading1"/>
        <w:spacing w:before="1"/>
      </w:pPr>
      <w:r>
        <w:t xml:space="preserve">Занятие 6. </w:t>
      </w:r>
      <w:r w:rsidR="00E830DD">
        <w:t>Активизирующий опросник «Перекре</w:t>
      </w:r>
      <w:r>
        <w:t>сток».</w:t>
      </w:r>
    </w:p>
    <w:p w:rsidR="003815AF" w:rsidRDefault="00E830DD">
      <w:pPr>
        <w:spacing w:before="41" w:line="276" w:lineRule="auto"/>
        <w:ind w:left="829" w:right="7026"/>
        <w:rPr>
          <w:b/>
          <w:sz w:val="24"/>
        </w:rPr>
      </w:pPr>
      <w:r>
        <w:rPr>
          <w:b/>
          <w:sz w:val="24"/>
        </w:rPr>
        <w:t>«Перекре</w:t>
      </w:r>
      <w:r w:rsidR="008646B5">
        <w:rPr>
          <w:b/>
          <w:sz w:val="24"/>
        </w:rPr>
        <w:t>сток - 1». Цели методики:</w:t>
      </w:r>
    </w:p>
    <w:p w:rsidR="003815AF" w:rsidRDefault="008646B5">
      <w:pPr>
        <w:pStyle w:val="a3"/>
        <w:spacing w:line="270" w:lineRule="exact"/>
        <w:ind w:left="829" w:firstLine="0"/>
      </w:pPr>
      <w:r>
        <w:t>Выявить наиболее привлекательные для учащихся предметы (сфер) труда.</w:t>
      </w:r>
    </w:p>
    <w:p w:rsidR="003815AF" w:rsidRDefault="008646B5">
      <w:pPr>
        <w:pStyle w:val="a3"/>
        <w:spacing w:before="43" w:line="276" w:lineRule="auto"/>
        <w:ind w:right="416"/>
        <w:jc w:val="both"/>
      </w:pPr>
      <w:r>
        <w:t>Выявить наиболее привлекательные для учащихся внешние и внутренние средств труда.</w:t>
      </w:r>
    </w:p>
    <w:p w:rsidR="003815AF" w:rsidRDefault="008646B5">
      <w:pPr>
        <w:pStyle w:val="a3"/>
        <w:spacing w:line="276" w:lineRule="auto"/>
        <w:ind w:right="414"/>
        <w:jc w:val="both"/>
      </w:pPr>
      <w:r>
        <w:t xml:space="preserve">Соотнести предметы и </w:t>
      </w:r>
      <w:r>
        <w:t>средства для уточнения наиболее привлекательных для клиента профессий (по специальной таблице).</w:t>
      </w:r>
    </w:p>
    <w:p w:rsidR="003815AF" w:rsidRDefault="003815AF">
      <w:pPr>
        <w:spacing w:line="276" w:lineRule="auto"/>
        <w:jc w:val="both"/>
        <w:sectPr w:rsidR="003815AF">
          <w:pgSz w:w="11910" w:h="16840"/>
          <w:pgMar w:top="900" w:right="720" w:bottom="1260" w:left="1300" w:header="0" w:footer="1013" w:gutter="0"/>
          <w:cols w:space="720"/>
        </w:sectPr>
      </w:pPr>
    </w:p>
    <w:p w:rsidR="003815AF" w:rsidRDefault="008646B5">
      <w:pPr>
        <w:pStyle w:val="a3"/>
        <w:spacing w:before="69" w:line="276" w:lineRule="auto"/>
        <w:ind w:right="418"/>
        <w:jc w:val="both"/>
      </w:pPr>
      <w:r>
        <w:lastRenderedPageBreak/>
        <w:t>Активизировать (спровоцировать) самоопределяющегося учащегося для ценностно-нравственных размышлений, связанных с выбором профессий.</w:t>
      </w:r>
    </w:p>
    <w:p w:rsidR="003815AF" w:rsidRDefault="008646B5">
      <w:pPr>
        <w:pStyle w:val="a3"/>
        <w:spacing w:line="276" w:lineRule="auto"/>
        <w:ind w:right="409"/>
        <w:jc w:val="both"/>
      </w:pPr>
      <w:r>
        <w:rPr>
          <w:b/>
        </w:rPr>
        <w:t xml:space="preserve">Задачи: </w:t>
      </w:r>
      <w:r>
        <w:t>развитие способности к личностному самоопределению; развитие способности ставить цели и строить жизненные планы; развитие умения самостоятельно определять цели деятельности и составлять планы</w:t>
      </w:r>
      <w:r>
        <w:rPr>
          <w:spacing w:val="-13"/>
        </w:rPr>
        <w:t xml:space="preserve"> </w:t>
      </w:r>
      <w:r>
        <w:t>деятельности.</w:t>
      </w:r>
    </w:p>
    <w:p w:rsidR="003815AF" w:rsidRDefault="00E830DD">
      <w:pPr>
        <w:pStyle w:val="Heading1"/>
        <w:spacing w:before="5" w:line="276" w:lineRule="auto"/>
        <w:ind w:right="6986"/>
      </w:pPr>
      <w:r>
        <w:t>«Перекре</w:t>
      </w:r>
      <w:r w:rsidR="008646B5">
        <w:t>сток – 2». Цели методики</w:t>
      </w:r>
    </w:p>
    <w:p w:rsidR="003815AF" w:rsidRDefault="008646B5">
      <w:pPr>
        <w:pStyle w:val="a3"/>
        <w:spacing w:line="278" w:lineRule="auto"/>
        <w:ind w:left="829" w:firstLine="0"/>
      </w:pPr>
      <w:r>
        <w:t>Уточнить желатель</w:t>
      </w:r>
      <w:r>
        <w:t>ный для учащегося уровень профессионального образования. Уточнить предполагаемый самим учащимся уровень самостоятельности в труде.</w:t>
      </w:r>
    </w:p>
    <w:p w:rsidR="003815AF" w:rsidRDefault="008646B5">
      <w:pPr>
        <w:pStyle w:val="a3"/>
        <w:spacing w:line="276" w:lineRule="auto"/>
        <w:ind w:right="416"/>
        <w:jc w:val="both"/>
      </w:pPr>
      <w:r>
        <w:t>Соотнести свои претензии по профессиональному образованию и предполагаемый уровень самостоятельности (по специальной таблице)</w:t>
      </w:r>
      <w:r>
        <w:t>.</w:t>
      </w:r>
    </w:p>
    <w:p w:rsidR="003815AF" w:rsidRDefault="008646B5">
      <w:pPr>
        <w:pStyle w:val="a3"/>
        <w:spacing w:line="276" w:lineRule="auto"/>
        <w:ind w:right="408"/>
        <w:jc w:val="both"/>
      </w:pPr>
      <w:r>
        <w:t>Активизировать (провоцировать) клиента на ценностно-нравственные размышления, связанные с выбором уровня учебного заведения и его готовностью реализовать себя на данном уровне.</w:t>
      </w:r>
    </w:p>
    <w:p w:rsidR="003815AF" w:rsidRDefault="008646B5">
      <w:pPr>
        <w:pStyle w:val="a3"/>
        <w:spacing w:line="276" w:lineRule="auto"/>
        <w:ind w:right="412"/>
        <w:jc w:val="both"/>
      </w:pPr>
      <w:r>
        <w:rPr>
          <w:b/>
        </w:rPr>
        <w:t xml:space="preserve">Задачи: </w:t>
      </w:r>
      <w:r>
        <w:t>развитие мотивации к обучению и целенаправленности познавательной дея</w:t>
      </w:r>
      <w:r>
        <w:t>тельности; развитие способности ставить цели и строить жизненные планы; развитие способности к построению индивидуальной образовательной траектории; развитие умения самостоятельно определять цели деятельности и составлять планы деятельности.</w:t>
      </w:r>
    </w:p>
    <w:p w:rsidR="003815AF" w:rsidRDefault="003815AF">
      <w:pPr>
        <w:pStyle w:val="a3"/>
        <w:spacing w:before="3"/>
        <w:ind w:left="0" w:firstLine="0"/>
        <w:rPr>
          <w:sz w:val="27"/>
        </w:rPr>
      </w:pPr>
    </w:p>
    <w:p w:rsidR="003815AF" w:rsidRDefault="008646B5">
      <w:pPr>
        <w:pStyle w:val="Heading1"/>
      </w:pPr>
      <w:r>
        <w:t>Занятие 7. Ак</w:t>
      </w:r>
      <w:r>
        <w:t>тивизирующий опросник «Будь готов».</w:t>
      </w:r>
    </w:p>
    <w:p w:rsidR="003815AF" w:rsidRDefault="008646B5">
      <w:pPr>
        <w:pStyle w:val="a3"/>
        <w:spacing w:before="36" w:line="276" w:lineRule="auto"/>
        <w:ind w:right="406"/>
        <w:jc w:val="both"/>
      </w:pPr>
      <w:r>
        <w:rPr>
          <w:b/>
        </w:rPr>
        <w:t>Цель методики: с</w:t>
      </w:r>
      <w:r>
        <w:t xml:space="preserve">одействовать формированию у старшеклассников осознания своей готовности к различным видам профессионального труда, как возможным альтернативным вариантам выбора профессии или образовательного маршрута не </w:t>
      </w:r>
      <w:r>
        <w:t>только в типичных, но и в непредсказуемых ситуациях рыночных отношений.</w:t>
      </w:r>
    </w:p>
    <w:p w:rsidR="003815AF" w:rsidRDefault="008646B5">
      <w:pPr>
        <w:pStyle w:val="a3"/>
        <w:spacing w:line="276" w:lineRule="auto"/>
        <w:ind w:right="405"/>
        <w:jc w:val="both"/>
      </w:pPr>
      <w:r>
        <w:rPr>
          <w:b/>
        </w:rPr>
        <w:t xml:space="preserve">Задачи: </w:t>
      </w:r>
      <w:r>
        <w:t>актуализация способности к саморазвитию и личностному самоопределению; развитие системы ценностно-смысловых установок; развитие способности ставить цели и строить жизненные пла</w:t>
      </w:r>
      <w:r>
        <w:t>ны; развитие умения самостоятельно определять цели деятельности и составлять планы</w:t>
      </w:r>
      <w:r>
        <w:rPr>
          <w:spacing w:val="-13"/>
        </w:rPr>
        <w:t xml:space="preserve"> </w:t>
      </w:r>
      <w:r>
        <w:t>деятельности.</w:t>
      </w:r>
    </w:p>
    <w:p w:rsidR="003815AF" w:rsidRDefault="003815AF">
      <w:pPr>
        <w:pStyle w:val="a3"/>
        <w:ind w:left="0" w:firstLine="0"/>
        <w:rPr>
          <w:sz w:val="28"/>
        </w:rPr>
      </w:pPr>
    </w:p>
    <w:p w:rsidR="003815AF" w:rsidRDefault="008646B5">
      <w:pPr>
        <w:pStyle w:val="Heading1"/>
        <w:spacing w:line="276" w:lineRule="auto"/>
        <w:ind w:left="402" w:right="413" w:firstLine="427"/>
        <w:jc w:val="both"/>
      </w:pPr>
      <w:r>
        <w:t>Занятие 8. Активизирующий опросник «Самооценка нравственности, гражданственности».</w:t>
      </w:r>
    </w:p>
    <w:p w:rsidR="003815AF" w:rsidRDefault="008646B5">
      <w:pPr>
        <w:pStyle w:val="a3"/>
        <w:spacing w:line="276" w:lineRule="auto"/>
        <w:ind w:right="414"/>
        <w:jc w:val="both"/>
      </w:pPr>
      <w:r>
        <w:rPr>
          <w:b/>
        </w:rPr>
        <w:t xml:space="preserve">Цели методики: </w:t>
      </w:r>
      <w:r>
        <w:t>дать учащемуся возможность в полушутливой форме соотнести свои качества со значимыми для жизни ценностями, со своими представлениями о порядочности.</w:t>
      </w:r>
    </w:p>
    <w:p w:rsidR="003815AF" w:rsidRDefault="008646B5">
      <w:pPr>
        <w:pStyle w:val="a3"/>
        <w:spacing w:line="276" w:lineRule="auto"/>
        <w:ind w:right="414"/>
        <w:jc w:val="both"/>
      </w:pPr>
      <w:r>
        <w:rPr>
          <w:b/>
        </w:rPr>
        <w:t xml:space="preserve">Задачи: </w:t>
      </w:r>
      <w:r>
        <w:t>развитие системы значимых социальных и межличностных отношений; развитие системы ценностно-смысловы</w:t>
      </w:r>
      <w:r>
        <w:t>х установок; развитие умения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3815AF" w:rsidRDefault="003815AF">
      <w:pPr>
        <w:pStyle w:val="a3"/>
        <w:spacing w:before="7"/>
        <w:ind w:left="0" w:firstLine="0"/>
        <w:rPr>
          <w:sz w:val="27"/>
        </w:rPr>
      </w:pPr>
    </w:p>
    <w:p w:rsidR="003815AF" w:rsidRDefault="008646B5">
      <w:pPr>
        <w:pStyle w:val="Heading1"/>
        <w:spacing w:line="278" w:lineRule="auto"/>
        <w:ind w:left="402" w:right="412" w:firstLine="427"/>
        <w:jc w:val="both"/>
      </w:pPr>
      <w:r>
        <w:t>Занятие 9. Активизирующий опросник «Справедливость, Самооценка, Самоуважение, Рефлексия».</w:t>
      </w:r>
    </w:p>
    <w:p w:rsidR="003815AF" w:rsidRDefault="008646B5">
      <w:pPr>
        <w:pStyle w:val="a3"/>
        <w:spacing w:line="276" w:lineRule="auto"/>
        <w:ind w:right="413"/>
        <w:jc w:val="both"/>
      </w:pPr>
      <w:r>
        <w:rPr>
          <w:b/>
        </w:rPr>
        <w:t>Цели мето</w:t>
      </w:r>
      <w:r>
        <w:rPr>
          <w:b/>
        </w:rPr>
        <w:t xml:space="preserve">дики: </w:t>
      </w:r>
      <w:r>
        <w:t>рассмотреть проблемы, связанные с пониманием ценности честного труда и справедливого распределения между коллегами по работе (компаньонами) получаемых благ.</w:t>
      </w:r>
    </w:p>
    <w:p w:rsidR="003815AF" w:rsidRDefault="003815AF">
      <w:pPr>
        <w:spacing w:line="276" w:lineRule="auto"/>
        <w:jc w:val="both"/>
        <w:sectPr w:rsidR="003815AF">
          <w:pgSz w:w="11910" w:h="16840"/>
          <w:pgMar w:top="900" w:right="720" w:bottom="1260" w:left="1300" w:header="0" w:footer="1013" w:gutter="0"/>
          <w:cols w:space="720"/>
        </w:sectPr>
      </w:pPr>
    </w:p>
    <w:p w:rsidR="003815AF" w:rsidRDefault="008646B5">
      <w:pPr>
        <w:pStyle w:val="a3"/>
        <w:spacing w:before="69" w:line="276" w:lineRule="auto"/>
        <w:ind w:right="414"/>
        <w:jc w:val="both"/>
      </w:pPr>
      <w:r>
        <w:lastRenderedPageBreak/>
        <w:t>Смоделировать моменты совместной деятельности, связанные с осознанием собст</w:t>
      </w:r>
      <w:r>
        <w:t>венной готовности к продуктивной работе и уважения к своему труду.</w:t>
      </w:r>
    </w:p>
    <w:p w:rsidR="003815AF" w:rsidRDefault="008646B5">
      <w:pPr>
        <w:pStyle w:val="a3"/>
        <w:spacing w:line="276" w:lineRule="auto"/>
        <w:ind w:right="408"/>
        <w:jc w:val="both"/>
      </w:pPr>
      <w:r>
        <w:rPr>
          <w:b/>
        </w:rPr>
        <w:t xml:space="preserve">Задачи: </w:t>
      </w:r>
      <w:r>
        <w:t>развитие системы значимых социальных и межличностных отношений; развитие системы ценностно-смысловых установок; развитие умения привлечения всех возможных ресурсов для достижения по</w:t>
      </w:r>
      <w:r>
        <w:t>ставленных целей и реализации планов деятельности; развитие умения самостоятельно оценивать и принимать решения, определяющие стратегию поведения, с учетом нравственных ценностей; развитие умения продуктивно общаться и взаимодействовать в процессе совместн</w:t>
      </w:r>
      <w:r>
        <w:t>ой деятельности; развитие умения учитывать позиции других участников деятельности.</w:t>
      </w:r>
    </w:p>
    <w:p w:rsidR="003815AF" w:rsidRDefault="003815AF">
      <w:pPr>
        <w:pStyle w:val="a3"/>
        <w:ind w:left="0" w:firstLine="0"/>
        <w:rPr>
          <w:sz w:val="28"/>
        </w:rPr>
      </w:pPr>
    </w:p>
    <w:p w:rsidR="003815AF" w:rsidRDefault="008646B5">
      <w:pPr>
        <w:pStyle w:val="Heading1"/>
      </w:pPr>
      <w:r>
        <w:t>Занятие 10. Активизирующий опросник «Престижная профессия».</w:t>
      </w:r>
    </w:p>
    <w:p w:rsidR="003815AF" w:rsidRDefault="008646B5">
      <w:pPr>
        <w:pStyle w:val="a3"/>
        <w:spacing w:before="36" w:line="278" w:lineRule="auto"/>
        <w:ind w:right="410"/>
        <w:jc w:val="both"/>
      </w:pPr>
      <w:r>
        <w:rPr>
          <w:b/>
        </w:rPr>
        <w:t xml:space="preserve">Цель методики </w:t>
      </w:r>
      <w:r>
        <w:t>- помочь старшекласснику прогнозировать престижность наиболее типичных видов профессионального тру</w:t>
      </w:r>
      <w:r>
        <w:t>да.</w:t>
      </w:r>
    </w:p>
    <w:p w:rsidR="003815AF" w:rsidRDefault="008646B5">
      <w:pPr>
        <w:pStyle w:val="a3"/>
        <w:spacing w:line="276" w:lineRule="auto"/>
        <w:ind w:right="410"/>
        <w:jc w:val="both"/>
      </w:pPr>
      <w:r>
        <w:rPr>
          <w:b/>
        </w:rPr>
        <w:t>Задачи</w:t>
      </w:r>
      <w:r>
        <w:t>: развитие системы ценностно-смысловых установок; развитие навыков проектной и социальной деятельности; развитие умения определять назначение и функции различных социальных институтов.</w:t>
      </w:r>
    </w:p>
    <w:p w:rsidR="003815AF" w:rsidRDefault="003815AF">
      <w:pPr>
        <w:pStyle w:val="a3"/>
        <w:spacing w:before="8"/>
        <w:ind w:left="0" w:firstLine="0"/>
        <w:rPr>
          <w:sz w:val="27"/>
        </w:rPr>
      </w:pPr>
    </w:p>
    <w:p w:rsidR="003815AF" w:rsidRDefault="008646B5">
      <w:pPr>
        <w:pStyle w:val="Heading1"/>
      </w:pPr>
      <w:r>
        <w:t>Занятие 11. Активизирующий опросник «Сейчас и потом».</w:t>
      </w:r>
    </w:p>
    <w:p w:rsidR="003815AF" w:rsidRDefault="008646B5">
      <w:pPr>
        <w:pStyle w:val="a3"/>
        <w:spacing w:before="36" w:line="276" w:lineRule="auto"/>
        <w:ind w:right="413"/>
        <w:jc w:val="both"/>
      </w:pPr>
      <w:r>
        <w:rPr>
          <w:b/>
        </w:rPr>
        <w:t xml:space="preserve">Цель методики </w:t>
      </w:r>
      <w:r>
        <w:t>- активизация профессионального самоопределения старшеклассников.</w:t>
      </w:r>
    </w:p>
    <w:p w:rsidR="003815AF" w:rsidRDefault="008646B5">
      <w:pPr>
        <w:pStyle w:val="a3"/>
        <w:spacing w:before="1" w:line="276" w:lineRule="auto"/>
        <w:ind w:right="413"/>
        <w:jc w:val="both"/>
      </w:pPr>
      <w:r>
        <w:rPr>
          <w:b/>
        </w:rPr>
        <w:t xml:space="preserve">Задачи: </w:t>
      </w:r>
      <w:r>
        <w:t xml:space="preserve">развитие способности к самоопределению; развитие способности использования метапредметных навыков в социальной практике; развитие способности самостоятельно составлять </w:t>
      </w:r>
      <w:r>
        <w:t>планы деятельности.</w:t>
      </w:r>
    </w:p>
    <w:p w:rsidR="003815AF" w:rsidRDefault="003815AF">
      <w:pPr>
        <w:pStyle w:val="a3"/>
        <w:spacing w:before="10"/>
        <w:ind w:left="0" w:firstLine="0"/>
        <w:rPr>
          <w:sz w:val="27"/>
        </w:rPr>
      </w:pPr>
    </w:p>
    <w:p w:rsidR="003815AF" w:rsidRDefault="008646B5">
      <w:pPr>
        <w:pStyle w:val="Heading1"/>
      </w:pPr>
      <w:r>
        <w:t>Занятие 12. Активизирующий опросник «Как поживаешь?»</w:t>
      </w:r>
    </w:p>
    <w:p w:rsidR="003815AF" w:rsidRDefault="008646B5">
      <w:pPr>
        <w:pStyle w:val="a3"/>
        <w:spacing w:before="38" w:line="276" w:lineRule="auto"/>
        <w:ind w:right="414"/>
        <w:jc w:val="both"/>
      </w:pPr>
      <w:r>
        <w:rPr>
          <w:b/>
        </w:rPr>
        <w:t xml:space="preserve">Цели методики </w:t>
      </w:r>
      <w:r>
        <w:t>- рассмотреть в шутливой форме существенные для данного подростка жизненные ценности.</w:t>
      </w:r>
    </w:p>
    <w:p w:rsidR="003815AF" w:rsidRDefault="008646B5">
      <w:pPr>
        <w:pStyle w:val="a3"/>
        <w:spacing w:line="276" w:lineRule="auto"/>
        <w:ind w:right="414"/>
        <w:jc w:val="both"/>
      </w:pPr>
      <w:r>
        <w:rPr>
          <w:b/>
        </w:rPr>
        <w:t>Задачи</w:t>
      </w:r>
      <w:r>
        <w:t>: работа с системой значимых социальных и межличностных отношений и ценностн</w:t>
      </w:r>
      <w:r>
        <w:t>о-смысловых установок; развитие умения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3815AF" w:rsidRDefault="003815AF">
      <w:pPr>
        <w:pStyle w:val="a3"/>
        <w:spacing w:before="10"/>
        <w:ind w:left="0" w:firstLine="0"/>
        <w:rPr>
          <w:sz w:val="27"/>
        </w:rPr>
      </w:pPr>
    </w:p>
    <w:p w:rsidR="003815AF" w:rsidRDefault="008646B5">
      <w:pPr>
        <w:pStyle w:val="Heading1"/>
        <w:spacing w:before="1"/>
      </w:pPr>
      <w:r>
        <w:t>Занятие 13. Игра-дискуссия «Заработная плата работника».</w:t>
      </w:r>
    </w:p>
    <w:p w:rsidR="003815AF" w:rsidRDefault="008646B5">
      <w:pPr>
        <w:pStyle w:val="a3"/>
        <w:spacing w:before="38" w:line="276" w:lineRule="auto"/>
        <w:ind w:right="415"/>
        <w:jc w:val="both"/>
      </w:pPr>
      <w:r>
        <w:rPr>
          <w:b/>
        </w:rPr>
        <w:t xml:space="preserve">Цель игры </w:t>
      </w:r>
      <w:r>
        <w:t>- актуализировать в сознании участников необходимость осмысления проблемы справедливости (и несправедливости) в оценке труда разных специалистов.</w:t>
      </w:r>
    </w:p>
    <w:p w:rsidR="003815AF" w:rsidRDefault="008646B5">
      <w:pPr>
        <w:pStyle w:val="a3"/>
        <w:spacing w:line="276" w:lineRule="auto"/>
        <w:ind w:right="408"/>
        <w:jc w:val="both"/>
      </w:pPr>
      <w:r>
        <w:rPr>
          <w:b/>
        </w:rPr>
        <w:t>Задачи</w:t>
      </w:r>
      <w:r>
        <w:t>: развитие системы значимых социальных и межличностных отношений; развитие системы ценностно-смысловых у</w:t>
      </w:r>
      <w:r>
        <w:t>становок; развитие умения привлечения всех возможных ресурсов для достижения поставленных целей и реализации планов деятельности; развитие умения самостоятельно оценивать и принимать решения, определяющие стратегию поведения, с учетом нравственных ценносте</w:t>
      </w:r>
      <w:r>
        <w:t>й.</w:t>
      </w:r>
    </w:p>
    <w:p w:rsidR="003815AF" w:rsidRDefault="003815AF">
      <w:pPr>
        <w:pStyle w:val="a3"/>
        <w:spacing w:before="1"/>
        <w:ind w:left="0" w:firstLine="0"/>
        <w:rPr>
          <w:sz w:val="28"/>
        </w:rPr>
      </w:pPr>
    </w:p>
    <w:p w:rsidR="003815AF" w:rsidRDefault="008646B5">
      <w:pPr>
        <w:pStyle w:val="Heading1"/>
      </w:pPr>
      <w:r>
        <w:t>Занятие 14. Игровое упражнение «Подарок».</w:t>
      </w:r>
    </w:p>
    <w:p w:rsidR="003815AF" w:rsidRDefault="008646B5">
      <w:pPr>
        <w:pStyle w:val="a3"/>
        <w:spacing w:before="36" w:line="276" w:lineRule="auto"/>
        <w:ind w:right="413"/>
        <w:jc w:val="both"/>
      </w:pPr>
      <w:r>
        <w:rPr>
          <w:b/>
        </w:rPr>
        <w:t xml:space="preserve">Цель методики </w:t>
      </w:r>
      <w:r>
        <w:t>- осознание учащимися специфических моментов и особенностей некоторых профессий.</w:t>
      </w:r>
    </w:p>
    <w:p w:rsidR="003815AF" w:rsidRDefault="008646B5">
      <w:pPr>
        <w:pStyle w:val="a3"/>
        <w:spacing w:line="276" w:lineRule="auto"/>
        <w:ind w:right="401"/>
        <w:jc w:val="both"/>
      </w:pPr>
      <w:r>
        <w:rPr>
          <w:b/>
        </w:rPr>
        <w:t xml:space="preserve">Задачи: </w:t>
      </w:r>
      <w:r>
        <w:t>Актуализация способности к саморазвитию и личностному самоопределению; развитие мотивации к целенаправленности познавательной</w:t>
      </w:r>
    </w:p>
    <w:p w:rsidR="003815AF" w:rsidRDefault="003815AF">
      <w:pPr>
        <w:spacing w:line="276" w:lineRule="auto"/>
        <w:jc w:val="both"/>
        <w:sectPr w:rsidR="003815AF">
          <w:pgSz w:w="11910" w:h="16840"/>
          <w:pgMar w:top="900" w:right="720" w:bottom="1200" w:left="1300" w:header="0" w:footer="1013" w:gutter="0"/>
          <w:cols w:space="720"/>
        </w:sectPr>
      </w:pPr>
    </w:p>
    <w:p w:rsidR="003815AF" w:rsidRDefault="008646B5">
      <w:pPr>
        <w:pStyle w:val="a3"/>
        <w:spacing w:before="69" w:line="276" w:lineRule="auto"/>
        <w:ind w:right="417" w:firstLine="0"/>
        <w:jc w:val="both"/>
      </w:pPr>
      <w:r>
        <w:lastRenderedPageBreak/>
        <w:t>деятельности; развитие способности к построению индивидуальной образовательной траектории; развитие умения опред</w:t>
      </w:r>
      <w:r>
        <w:t>елять назначение и функции различных социальных институтов.</w:t>
      </w:r>
    </w:p>
    <w:p w:rsidR="003815AF" w:rsidRDefault="003815AF">
      <w:pPr>
        <w:pStyle w:val="a3"/>
        <w:spacing w:before="1"/>
        <w:ind w:left="0" w:firstLine="0"/>
        <w:rPr>
          <w:sz w:val="28"/>
        </w:rPr>
      </w:pPr>
    </w:p>
    <w:p w:rsidR="003815AF" w:rsidRDefault="008646B5">
      <w:pPr>
        <w:pStyle w:val="Heading1"/>
      </w:pPr>
      <w:r>
        <w:t>Занятие 15. Профориентационная игра "Профессия на букву".</w:t>
      </w:r>
    </w:p>
    <w:p w:rsidR="003815AF" w:rsidRDefault="008646B5">
      <w:pPr>
        <w:pStyle w:val="a3"/>
        <w:spacing w:before="36" w:line="276" w:lineRule="auto"/>
        <w:ind w:right="413"/>
        <w:jc w:val="both"/>
      </w:pPr>
      <w:r>
        <w:rPr>
          <w:b/>
        </w:rPr>
        <w:t xml:space="preserve">Цель упражнения </w:t>
      </w:r>
      <w:r>
        <w:t>- расширение у участников знаний о мире профессионального труда или актуализация уже имеющихся знаний о профессиях.</w:t>
      </w:r>
    </w:p>
    <w:p w:rsidR="003815AF" w:rsidRDefault="008646B5">
      <w:pPr>
        <w:pStyle w:val="a3"/>
        <w:spacing w:line="278" w:lineRule="auto"/>
        <w:ind w:right="416"/>
        <w:jc w:val="both"/>
      </w:pPr>
      <w:r>
        <w:rPr>
          <w:b/>
        </w:rPr>
        <w:t>Задач</w:t>
      </w:r>
      <w:r>
        <w:rPr>
          <w:b/>
        </w:rPr>
        <w:t>и</w:t>
      </w:r>
      <w:r>
        <w:t>: развитие мотивации к обучению и целенаправленности познавательной деятельности.</w:t>
      </w:r>
    </w:p>
    <w:p w:rsidR="003815AF" w:rsidRDefault="003815AF">
      <w:pPr>
        <w:pStyle w:val="a3"/>
        <w:spacing w:before="5"/>
        <w:ind w:left="0" w:firstLine="0"/>
        <w:rPr>
          <w:sz w:val="27"/>
        </w:rPr>
      </w:pPr>
    </w:p>
    <w:p w:rsidR="003815AF" w:rsidRDefault="008646B5">
      <w:pPr>
        <w:pStyle w:val="Heading1"/>
        <w:spacing w:before="1"/>
      </w:pPr>
      <w:r>
        <w:t>Занятие 16. Профориентационная игра "Самая-самая".</w:t>
      </w:r>
    </w:p>
    <w:p w:rsidR="003815AF" w:rsidRDefault="008646B5">
      <w:pPr>
        <w:pStyle w:val="a3"/>
        <w:spacing w:before="36" w:line="278" w:lineRule="auto"/>
        <w:ind w:right="413"/>
        <w:jc w:val="both"/>
      </w:pPr>
      <w:r>
        <w:rPr>
          <w:b/>
        </w:rPr>
        <w:t xml:space="preserve">Цель упражнения </w:t>
      </w:r>
      <w:r>
        <w:t>- расширение у участников знаний о мире профессионального труда или актуализация уже имеющихся знаний о п</w:t>
      </w:r>
      <w:r>
        <w:t>рофессиях.</w:t>
      </w:r>
    </w:p>
    <w:p w:rsidR="003815AF" w:rsidRDefault="008646B5">
      <w:pPr>
        <w:pStyle w:val="a3"/>
        <w:spacing w:line="276" w:lineRule="auto"/>
        <w:ind w:right="410"/>
        <w:jc w:val="both"/>
      </w:pPr>
      <w:r>
        <w:rPr>
          <w:b/>
        </w:rPr>
        <w:t>Задачи</w:t>
      </w:r>
      <w:r>
        <w:t>: развитие мотивации к обучению и целенаправленности познавательной деятельности.</w:t>
      </w:r>
    </w:p>
    <w:p w:rsidR="003815AF" w:rsidRDefault="003815AF">
      <w:pPr>
        <w:pStyle w:val="a3"/>
        <w:spacing w:before="8"/>
        <w:ind w:left="0" w:firstLine="0"/>
        <w:rPr>
          <w:sz w:val="27"/>
        </w:rPr>
      </w:pPr>
    </w:p>
    <w:p w:rsidR="003815AF" w:rsidRDefault="008646B5">
      <w:pPr>
        <w:pStyle w:val="Heading1"/>
      </w:pPr>
      <w:r>
        <w:t>Занятие 17. Профориентационная игра «Цепочка профессий»</w:t>
      </w:r>
    </w:p>
    <w:p w:rsidR="003815AF" w:rsidRDefault="008646B5">
      <w:pPr>
        <w:pStyle w:val="a3"/>
        <w:spacing w:before="36" w:line="276" w:lineRule="auto"/>
        <w:ind w:right="414"/>
        <w:jc w:val="both"/>
      </w:pPr>
      <w:r>
        <w:rPr>
          <w:b/>
        </w:rPr>
        <w:t xml:space="preserve">Цель упражнения </w:t>
      </w:r>
      <w:r>
        <w:t>- развитие у учащихся умения выделять общее в различных видах трудовой деятельности.</w:t>
      </w:r>
    </w:p>
    <w:p w:rsidR="003815AF" w:rsidRDefault="008646B5">
      <w:pPr>
        <w:pStyle w:val="a3"/>
        <w:spacing w:line="276" w:lineRule="auto"/>
        <w:ind w:right="407"/>
        <w:jc w:val="both"/>
      </w:pPr>
      <w:r>
        <w:rPr>
          <w:b/>
        </w:rPr>
        <w:t>Задачи</w:t>
      </w:r>
      <w:r>
        <w:t>: развитие способности к целенаправленной познавательной деятельности; развитие способности использования метапредметных навыков в познавательной практике.</w:t>
      </w:r>
    </w:p>
    <w:p w:rsidR="003815AF" w:rsidRDefault="003815AF">
      <w:pPr>
        <w:pStyle w:val="a3"/>
        <w:spacing w:before="11"/>
        <w:ind w:left="0" w:firstLine="0"/>
        <w:rPr>
          <w:sz w:val="27"/>
        </w:rPr>
      </w:pPr>
    </w:p>
    <w:p w:rsidR="003815AF" w:rsidRDefault="008646B5">
      <w:pPr>
        <w:pStyle w:val="Heading1"/>
      </w:pPr>
      <w:r>
        <w:t>Занятие 18. Профориентационная игра «День из жизни…».</w:t>
      </w:r>
    </w:p>
    <w:p w:rsidR="003815AF" w:rsidRDefault="008646B5">
      <w:pPr>
        <w:pStyle w:val="a3"/>
        <w:spacing w:before="36" w:line="278" w:lineRule="auto"/>
        <w:ind w:right="418"/>
        <w:jc w:val="both"/>
      </w:pPr>
      <w:r>
        <w:rPr>
          <w:b/>
        </w:rPr>
        <w:t xml:space="preserve">Цель </w:t>
      </w:r>
      <w:r>
        <w:t>— повысить уровень осознания учас</w:t>
      </w:r>
      <w:r>
        <w:t>тниками типического и специфического в профессиональной деятельности того или иного</w:t>
      </w:r>
      <w:r>
        <w:rPr>
          <w:spacing w:val="-6"/>
        </w:rPr>
        <w:t xml:space="preserve"> </w:t>
      </w:r>
      <w:r>
        <w:t>специалиста.</w:t>
      </w:r>
    </w:p>
    <w:p w:rsidR="003815AF" w:rsidRDefault="008646B5">
      <w:pPr>
        <w:pStyle w:val="a3"/>
        <w:spacing w:line="276" w:lineRule="auto"/>
        <w:ind w:right="409"/>
        <w:jc w:val="both"/>
      </w:pPr>
      <w:r>
        <w:rPr>
          <w:b/>
        </w:rPr>
        <w:t xml:space="preserve">Задачи: </w:t>
      </w:r>
      <w:r>
        <w:t>актуализация способности к саморазвитию и личностному самоопределению; развитие мотивации к целенаправленности познавательной деятельности; развитие сп</w:t>
      </w:r>
      <w:r>
        <w:t>особности к построению индивидуальной образовательной траектории; развитие умения определять назначение и функции различных социальных институтов.</w:t>
      </w:r>
    </w:p>
    <w:p w:rsidR="003815AF" w:rsidRDefault="003815AF">
      <w:pPr>
        <w:pStyle w:val="a3"/>
        <w:spacing w:before="7"/>
        <w:ind w:left="0" w:firstLine="0"/>
        <w:rPr>
          <w:sz w:val="27"/>
        </w:rPr>
      </w:pPr>
    </w:p>
    <w:p w:rsidR="003815AF" w:rsidRDefault="008646B5">
      <w:pPr>
        <w:pStyle w:val="Heading1"/>
      </w:pPr>
      <w:r>
        <w:t>Занятие 19. Профориентационная игра «Человек - Профессия».</w:t>
      </w:r>
    </w:p>
    <w:p w:rsidR="003815AF" w:rsidRDefault="008646B5">
      <w:pPr>
        <w:pStyle w:val="a3"/>
        <w:spacing w:before="38" w:line="276" w:lineRule="auto"/>
        <w:ind w:right="412"/>
        <w:jc w:val="both"/>
      </w:pPr>
      <w:r>
        <w:rPr>
          <w:b/>
        </w:rPr>
        <w:t xml:space="preserve">Цель игры </w:t>
      </w:r>
      <w:r>
        <w:t>— на ассоциативном, образном уровне нау</w:t>
      </w:r>
      <w:r>
        <w:t>читься соотносить человека (в том числе, самого себя) с профессиями и, таким образом, повысить готовность школьников различать профессиональные стереотипы.</w:t>
      </w:r>
    </w:p>
    <w:p w:rsidR="003815AF" w:rsidRDefault="008646B5">
      <w:pPr>
        <w:pStyle w:val="a3"/>
        <w:spacing w:line="276" w:lineRule="auto"/>
        <w:ind w:right="409"/>
        <w:jc w:val="both"/>
      </w:pPr>
      <w:r>
        <w:rPr>
          <w:b/>
        </w:rPr>
        <w:t xml:space="preserve">Задачи: </w:t>
      </w:r>
      <w:r>
        <w:t>актуализация способности к саморазвитию и личностному самоопределению; развитие умения проду</w:t>
      </w:r>
      <w:r>
        <w:t>ктивно общаться и взаимодействовать в процессе совместной деятельности.</w:t>
      </w:r>
    </w:p>
    <w:p w:rsidR="003815AF" w:rsidRDefault="003815AF">
      <w:pPr>
        <w:pStyle w:val="a3"/>
        <w:spacing w:before="11"/>
        <w:ind w:left="0" w:firstLine="0"/>
        <w:rPr>
          <w:sz w:val="27"/>
        </w:rPr>
      </w:pPr>
    </w:p>
    <w:p w:rsidR="003815AF" w:rsidRDefault="008646B5">
      <w:pPr>
        <w:pStyle w:val="Heading1"/>
      </w:pPr>
      <w:r>
        <w:t>Занятие 20. Профориентационная игра «Автопортрет»</w:t>
      </w:r>
    </w:p>
    <w:p w:rsidR="003815AF" w:rsidRDefault="008646B5">
      <w:pPr>
        <w:pStyle w:val="a3"/>
        <w:spacing w:before="38" w:line="276" w:lineRule="auto"/>
        <w:ind w:right="414"/>
        <w:jc w:val="both"/>
      </w:pPr>
      <w:r>
        <w:rPr>
          <w:b/>
        </w:rPr>
        <w:t xml:space="preserve">Цель игры </w:t>
      </w:r>
      <w:r>
        <w:t>– в шутливой форме повысить у игроков способность соотносить внешние характеристики и образы людей с различными профессиями</w:t>
      </w:r>
      <w:r>
        <w:t>.</w:t>
      </w:r>
    </w:p>
    <w:p w:rsidR="003815AF" w:rsidRDefault="008646B5">
      <w:pPr>
        <w:pStyle w:val="a3"/>
        <w:spacing w:line="276" w:lineRule="auto"/>
        <w:ind w:right="409"/>
        <w:jc w:val="both"/>
      </w:pPr>
      <w:r>
        <w:rPr>
          <w:b/>
        </w:rPr>
        <w:t>Задачи</w:t>
      </w:r>
      <w:r>
        <w:t>: актуализация способности к саморазвитию и личностному самоопределению; развитие навыков проектной и социальной деятельности.</w:t>
      </w:r>
    </w:p>
    <w:p w:rsidR="003815AF" w:rsidRDefault="003815AF">
      <w:pPr>
        <w:spacing w:line="276" w:lineRule="auto"/>
        <w:jc w:val="both"/>
        <w:sectPr w:rsidR="003815AF">
          <w:pgSz w:w="11910" w:h="16840"/>
          <w:pgMar w:top="900" w:right="720" w:bottom="1260" w:left="1300" w:header="0" w:footer="1013" w:gutter="0"/>
          <w:cols w:space="720"/>
        </w:sectPr>
      </w:pPr>
    </w:p>
    <w:p w:rsidR="003815AF" w:rsidRDefault="008646B5">
      <w:pPr>
        <w:pStyle w:val="Heading1"/>
        <w:spacing w:before="74"/>
      </w:pPr>
      <w:r>
        <w:lastRenderedPageBreak/>
        <w:t>Занятие 21. Профориентационная игра "Кто есть кто?".</w:t>
      </w:r>
    </w:p>
    <w:p w:rsidR="003815AF" w:rsidRDefault="008646B5">
      <w:pPr>
        <w:pStyle w:val="a3"/>
        <w:spacing w:before="36" w:line="276" w:lineRule="auto"/>
        <w:ind w:right="415"/>
        <w:jc w:val="both"/>
      </w:pPr>
      <w:r>
        <w:rPr>
          <w:b/>
        </w:rPr>
        <w:t xml:space="preserve">Цель </w:t>
      </w:r>
      <w:r>
        <w:t>– дать возможность участникам соотнести свой образ с различными профессиями на основании знания учащихся друг о друге.</w:t>
      </w:r>
    </w:p>
    <w:p w:rsidR="003815AF" w:rsidRDefault="008646B5">
      <w:pPr>
        <w:pStyle w:val="a3"/>
        <w:spacing w:line="278" w:lineRule="auto"/>
        <w:ind w:right="414"/>
        <w:jc w:val="both"/>
      </w:pPr>
      <w:r>
        <w:rPr>
          <w:b/>
        </w:rPr>
        <w:t>Задачи</w:t>
      </w:r>
      <w:r>
        <w:t>: развитие системы значимых социальных и межличностных отношений; развитие умения учитывать позиции других участников деятельности.</w:t>
      </w:r>
    </w:p>
    <w:p w:rsidR="003815AF" w:rsidRDefault="003815AF">
      <w:pPr>
        <w:pStyle w:val="a3"/>
        <w:spacing w:before="6"/>
        <w:ind w:left="0" w:firstLine="0"/>
        <w:rPr>
          <w:sz w:val="27"/>
        </w:rPr>
      </w:pPr>
    </w:p>
    <w:p w:rsidR="003815AF" w:rsidRDefault="008646B5">
      <w:pPr>
        <w:pStyle w:val="Heading1"/>
      </w:pPr>
      <w:r>
        <w:t>Занятие 22. Профориентационная игра «Поступь профессионала».</w:t>
      </w:r>
    </w:p>
    <w:p w:rsidR="003815AF" w:rsidRDefault="008646B5">
      <w:pPr>
        <w:pStyle w:val="a3"/>
        <w:spacing w:before="36" w:line="276" w:lineRule="auto"/>
        <w:ind w:right="408"/>
        <w:jc w:val="both"/>
      </w:pPr>
      <w:r>
        <w:rPr>
          <w:b/>
        </w:rPr>
        <w:t xml:space="preserve">Цель </w:t>
      </w:r>
      <w:r>
        <w:t>— в веселой форме смоделировать некоторые типичные черты и особенности поведения тех или иных профессионалов, позволяющие лучше понять обобщенные образы представителей данных профессий и с</w:t>
      </w:r>
      <w:r>
        <w:t>оотнести их с представлениями о собственном Я-образе.</w:t>
      </w:r>
    </w:p>
    <w:p w:rsidR="003815AF" w:rsidRDefault="008646B5">
      <w:pPr>
        <w:pStyle w:val="a3"/>
        <w:ind w:left="829" w:firstLine="0"/>
      </w:pPr>
      <w:r>
        <w:rPr>
          <w:b/>
        </w:rPr>
        <w:t>Задачи</w:t>
      </w:r>
      <w:r>
        <w:t>: развитие навыков исследовательской и социальной деятельности.</w:t>
      </w:r>
    </w:p>
    <w:p w:rsidR="003815AF" w:rsidRDefault="003815AF">
      <w:pPr>
        <w:pStyle w:val="a3"/>
        <w:spacing w:before="8"/>
        <w:ind w:left="0" w:firstLine="0"/>
        <w:rPr>
          <w:sz w:val="31"/>
        </w:rPr>
      </w:pPr>
    </w:p>
    <w:p w:rsidR="003815AF" w:rsidRDefault="008646B5">
      <w:pPr>
        <w:pStyle w:val="Heading1"/>
        <w:spacing w:before="1"/>
      </w:pPr>
      <w:r>
        <w:t>Занятие 23. Профориентационная игра «Ловушки - капканчики».</w:t>
      </w:r>
    </w:p>
    <w:p w:rsidR="003815AF" w:rsidRDefault="008646B5">
      <w:pPr>
        <w:pStyle w:val="a3"/>
        <w:spacing w:before="36" w:line="276" w:lineRule="auto"/>
        <w:ind w:right="415"/>
        <w:jc w:val="both"/>
      </w:pPr>
      <w:r>
        <w:rPr>
          <w:b/>
        </w:rPr>
        <w:t xml:space="preserve">Цель игры </w:t>
      </w:r>
      <w:r>
        <w:t>- повысить уровень осознания возможных препятствий (ловушек) на пути к профессиональным целям и представления о путях преодоления этих препятствий.</w:t>
      </w:r>
    </w:p>
    <w:p w:rsidR="003815AF" w:rsidRDefault="008646B5">
      <w:pPr>
        <w:pStyle w:val="a3"/>
        <w:spacing w:before="1" w:line="276" w:lineRule="auto"/>
        <w:ind w:right="409"/>
        <w:jc w:val="both"/>
      </w:pPr>
      <w:r>
        <w:rPr>
          <w:b/>
        </w:rPr>
        <w:t>Задачи</w:t>
      </w:r>
      <w:r>
        <w:t>: развитие способности ставить цели и строить жизненные планы; развитие способности использования мета</w:t>
      </w:r>
      <w:r>
        <w:t xml:space="preserve">предметных навыков в социальной среде; развитие умения самостоятельно определять цели деятельности и составлять планы деятельности; развитие умения использования всех возможных ресурсов </w:t>
      </w:r>
      <w:r>
        <w:rPr>
          <w:spacing w:val="1"/>
        </w:rPr>
        <w:t xml:space="preserve">для </w:t>
      </w:r>
      <w:r>
        <w:t>достижения поставленных целей и реализации планов деятельности; ра</w:t>
      </w:r>
      <w:r>
        <w:t>звитие умения выбирать успешные стратегии в различных ситуациях; развитие умения самостоятельно оценивать и принимать решения, определяющие стратегию поведения, с учетом гражданских и нравственных</w:t>
      </w:r>
      <w:r>
        <w:rPr>
          <w:spacing w:val="-4"/>
        </w:rPr>
        <w:t xml:space="preserve"> </w:t>
      </w:r>
      <w:r>
        <w:t>ценностей.</w:t>
      </w:r>
    </w:p>
    <w:p w:rsidR="003815AF" w:rsidRDefault="008646B5">
      <w:pPr>
        <w:pStyle w:val="Heading1"/>
        <w:spacing w:before="5"/>
      </w:pPr>
      <w:r>
        <w:t>Занятие 24. Профориентационная игра «Эпитафия».</w:t>
      </w:r>
    </w:p>
    <w:p w:rsidR="003815AF" w:rsidRDefault="008646B5">
      <w:pPr>
        <w:pStyle w:val="a3"/>
        <w:spacing w:before="36" w:line="276" w:lineRule="auto"/>
        <w:ind w:right="414"/>
        <w:jc w:val="both"/>
      </w:pPr>
      <w:r>
        <w:rPr>
          <w:b/>
        </w:rPr>
        <w:t xml:space="preserve">Цель упражнения </w:t>
      </w:r>
      <w:r>
        <w:t>- повысить у игроков готовность осознанно выстраивать свои жизненные и профессиональные перспективы.</w:t>
      </w:r>
    </w:p>
    <w:p w:rsidR="003815AF" w:rsidRDefault="008646B5">
      <w:pPr>
        <w:pStyle w:val="a3"/>
        <w:spacing w:line="276" w:lineRule="auto"/>
        <w:ind w:right="406"/>
        <w:jc w:val="both"/>
      </w:pPr>
      <w:r>
        <w:rPr>
          <w:b/>
        </w:rPr>
        <w:t>Задачи</w:t>
      </w:r>
      <w:r>
        <w:t>: развитие способности ставить цели и строить жизненные планы; развитие умения самостоятельно определять цели деятельности и составля</w:t>
      </w:r>
      <w:r>
        <w:t>ть планы деятельности.</w:t>
      </w:r>
    </w:p>
    <w:p w:rsidR="003815AF" w:rsidRDefault="003815AF">
      <w:pPr>
        <w:pStyle w:val="a3"/>
        <w:ind w:left="0" w:firstLine="0"/>
        <w:rPr>
          <w:sz w:val="26"/>
        </w:rPr>
      </w:pPr>
    </w:p>
    <w:p w:rsidR="003815AF" w:rsidRDefault="008646B5">
      <w:pPr>
        <w:pStyle w:val="Heading1"/>
        <w:spacing w:before="224"/>
      </w:pPr>
      <w:r>
        <w:t>Занятие 25. Бланковая игра «Комплимент».</w:t>
      </w:r>
    </w:p>
    <w:p w:rsidR="003815AF" w:rsidRDefault="008646B5">
      <w:pPr>
        <w:pStyle w:val="a3"/>
        <w:spacing w:before="36" w:line="276" w:lineRule="auto"/>
        <w:ind w:right="414"/>
        <w:jc w:val="both"/>
      </w:pPr>
      <w:r>
        <w:rPr>
          <w:b/>
        </w:rPr>
        <w:t xml:space="preserve">Цель игры </w:t>
      </w:r>
      <w:r>
        <w:t>- формирование у учащихся умения соотносить различные качества человека с теми или иными требованиями профессиями.</w:t>
      </w:r>
    </w:p>
    <w:p w:rsidR="003815AF" w:rsidRDefault="008646B5">
      <w:pPr>
        <w:pStyle w:val="a3"/>
        <w:spacing w:line="276" w:lineRule="auto"/>
        <w:ind w:right="413"/>
        <w:jc w:val="both"/>
      </w:pPr>
      <w:r>
        <w:rPr>
          <w:b/>
        </w:rPr>
        <w:t>Задачи</w:t>
      </w:r>
      <w:r>
        <w:t>: развитие целенаправленности познавательной деятельности; развитие способности использования метапредметных навыков в познавательной и социальной практике.</w:t>
      </w:r>
    </w:p>
    <w:p w:rsidR="003815AF" w:rsidRDefault="003815AF">
      <w:pPr>
        <w:pStyle w:val="a3"/>
        <w:ind w:left="0" w:firstLine="0"/>
        <w:rPr>
          <w:sz w:val="28"/>
        </w:rPr>
      </w:pPr>
    </w:p>
    <w:p w:rsidR="003815AF" w:rsidRDefault="008646B5">
      <w:pPr>
        <w:pStyle w:val="Heading1"/>
      </w:pPr>
      <w:r>
        <w:t>Занятие 26. Бланковая игра «Сударь - Государь».</w:t>
      </w:r>
    </w:p>
    <w:p w:rsidR="003815AF" w:rsidRDefault="008646B5">
      <w:pPr>
        <w:pStyle w:val="a3"/>
        <w:spacing w:before="38" w:line="276" w:lineRule="auto"/>
        <w:ind w:right="411"/>
        <w:jc w:val="both"/>
      </w:pPr>
      <w:r>
        <w:rPr>
          <w:b/>
        </w:rPr>
        <w:t xml:space="preserve">Цели игры </w:t>
      </w:r>
      <w:r>
        <w:t>- моделирование взаимоотношений различны</w:t>
      </w:r>
      <w:r>
        <w:t>х социальных и профессиональных групп с государством; осознание учащимися особенностей выбираемых профессий.</w:t>
      </w:r>
    </w:p>
    <w:p w:rsidR="003815AF" w:rsidRDefault="008646B5">
      <w:pPr>
        <w:pStyle w:val="a3"/>
        <w:spacing w:line="278" w:lineRule="auto"/>
        <w:ind w:right="189" w:firstLine="0"/>
      </w:pPr>
      <w:r>
        <w:rPr>
          <w:b/>
        </w:rPr>
        <w:t>Задачи</w:t>
      </w:r>
      <w:r>
        <w:t>: развитие способности к саморазвитию и личностному самоопределению; развитие способности использования метапредметных навыков в социальной п</w:t>
      </w:r>
      <w:r>
        <w:t>рактике;</w:t>
      </w:r>
    </w:p>
    <w:p w:rsidR="003815AF" w:rsidRDefault="003815AF">
      <w:pPr>
        <w:spacing w:line="278" w:lineRule="auto"/>
        <w:sectPr w:rsidR="003815AF">
          <w:pgSz w:w="11910" w:h="16840"/>
          <w:pgMar w:top="900" w:right="720" w:bottom="1260" w:left="1300" w:header="0" w:footer="1013" w:gutter="0"/>
          <w:cols w:space="720"/>
        </w:sectPr>
      </w:pPr>
    </w:p>
    <w:p w:rsidR="003815AF" w:rsidRDefault="008646B5">
      <w:pPr>
        <w:pStyle w:val="a3"/>
        <w:spacing w:before="69" w:line="276" w:lineRule="auto"/>
        <w:ind w:right="415" w:firstLine="0"/>
        <w:jc w:val="both"/>
      </w:pPr>
      <w:r>
        <w:lastRenderedPageBreak/>
        <w:t>развитие умения выбирать успешные стратегии в различных ситуациях; развитие способности к саморазвитию и личностному самоопределению; развитие умения определять назначение и функции различных социальных институтов.</w:t>
      </w:r>
    </w:p>
    <w:sectPr w:rsidR="003815AF" w:rsidSect="003815AF">
      <w:pgSz w:w="11910" w:h="16840"/>
      <w:pgMar w:top="900" w:right="720" w:bottom="1260" w:left="1300" w:header="0" w:footer="10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6B5" w:rsidRDefault="008646B5" w:rsidP="003815AF">
      <w:r>
        <w:separator/>
      </w:r>
    </w:p>
  </w:endnote>
  <w:endnote w:type="continuationSeparator" w:id="1">
    <w:p w:rsidR="008646B5" w:rsidRDefault="008646B5" w:rsidP="0038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AF" w:rsidRDefault="003815AF">
    <w:pPr>
      <w:pStyle w:val="a3"/>
      <w:spacing w:line="14" w:lineRule="auto"/>
      <w:ind w:left="0" w:firstLine="0"/>
      <w:rPr>
        <w:sz w:val="20"/>
      </w:rPr>
    </w:pPr>
    <w:r w:rsidRPr="003815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95pt;margin-top:777.5pt;width:10pt;height:15.3pt;z-index:-251658752;mso-position-horizontal-relative:page;mso-position-vertical-relative:page" filled="f" stroked="f">
          <v:textbox inset="0,0,0,0">
            <w:txbxContent>
              <w:p w:rsidR="003815AF" w:rsidRDefault="003815AF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 w:rsidR="008646B5">
                  <w:instrText xml:space="preserve"> PAGE </w:instrText>
                </w:r>
                <w:r>
                  <w:fldChar w:fldCharType="separate"/>
                </w:r>
                <w:r w:rsidR="00C520C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6B5" w:rsidRDefault="008646B5" w:rsidP="003815AF">
      <w:r>
        <w:separator/>
      </w:r>
    </w:p>
  </w:footnote>
  <w:footnote w:type="continuationSeparator" w:id="1">
    <w:p w:rsidR="008646B5" w:rsidRDefault="008646B5" w:rsidP="0038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71F"/>
    <w:multiLevelType w:val="hybridMultilevel"/>
    <w:tmpl w:val="49FCAB70"/>
    <w:lvl w:ilvl="0" w:tplc="8FC0221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AE6865F4">
      <w:numFmt w:val="bullet"/>
      <w:lvlText w:val="•"/>
      <w:lvlJc w:val="left"/>
      <w:pPr>
        <w:ind w:left="1672" w:hanging="360"/>
      </w:pPr>
      <w:rPr>
        <w:rFonts w:hint="default"/>
        <w:lang w:val="ru-RU" w:eastAsia="ru-RU" w:bidi="ru-RU"/>
      </w:rPr>
    </w:lvl>
    <w:lvl w:ilvl="2" w:tplc="ACE2FB16">
      <w:numFmt w:val="bullet"/>
      <w:lvlText w:val="•"/>
      <w:lvlJc w:val="left"/>
      <w:pPr>
        <w:ind w:left="2585" w:hanging="360"/>
      </w:pPr>
      <w:rPr>
        <w:rFonts w:hint="default"/>
        <w:lang w:val="ru-RU" w:eastAsia="ru-RU" w:bidi="ru-RU"/>
      </w:rPr>
    </w:lvl>
    <w:lvl w:ilvl="3" w:tplc="4008F9F8">
      <w:numFmt w:val="bullet"/>
      <w:lvlText w:val="•"/>
      <w:lvlJc w:val="left"/>
      <w:pPr>
        <w:ind w:left="3497" w:hanging="360"/>
      </w:pPr>
      <w:rPr>
        <w:rFonts w:hint="default"/>
        <w:lang w:val="ru-RU" w:eastAsia="ru-RU" w:bidi="ru-RU"/>
      </w:rPr>
    </w:lvl>
    <w:lvl w:ilvl="4" w:tplc="50763636">
      <w:numFmt w:val="bullet"/>
      <w:lvlText w:val="•"/>
      <w:lvlJc w:val="left"/>
      <w:pPr>
        <w:ind w:left="4410" w:hanging="360"/>
      </w:pPr>
      <w:rPr>
        <w:rFonts w:hint="default"/>
        <w:lang w:val="ru-RU" w:eastAsia="ru-RU" w:bidi="ru-RU"/>
      </w:rPr>
    </w:lvl>
    <w:lvl w:ilvl="5" w:tplc="135AE178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6D5E43C8">
      <w:numFmt w:val="bullet"/>
      <w:lvlText w:val="•"/>
      <w:lvlJc w:val="left"/>
      <w:pPr>
        <w:ind w:left="6235" w:hanging="360"/>
      </w:pPr>
      <w:rPr>
        <w:rFonts w:hint="default"/>
        <w:lang w:val="ru-RU" w:eastAsia="ru-RU" w:bidi="ru-RU"/>
      </w:rPr>
    </w:lvl>
    <w:lvl w:ilvl="7" w:tplc="B1BADBE8">
      <w:numFmt w:val="bullet"/>
      <w:lvlText w:val="•"/>
      <w:lvlJc w:val="left"/>
      <w:pPr>
        <w:ind w:left="7148" w:hanging="360"/>
      </w:pPr>
      <w:rPr>
        <w:rFonts w:hint="default"/>
        <w:lang w:val="ru-RU" w:eastAsia="ru-RU" w:bidi="ru-RU"/>
      </w:rPr>
    </w:lvl>
    <w:lvl w:ilvl="8" w:tplc="DE748768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</w:abstractNum>
  <w:abstractNum w:abstractNumId="1">
    <w:nsid w:val="242B4B6E"/>
    <w:multiLevelType w:val="hybridMultilevel"/>
    <w:tmpl w:val="0E9CE840"/>
    <w:lvl w:ilvl="0" w:tplc="70A29AD0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82A6A58A">
      <w:numFmt w:val="bullet"/>
      <w:lvlText w:val="•"/>
      <w:lvlJc w:val="left"/>
      <w:pPr>
        <w:ind w:left="1672" w:hanging="360"/>
      </w:pPr>
      <w:rPr>
        <w:rFonts w:hint="default"/>
        <w:lang w:val="ru-RU" w:eastAsia="ru-RU" w:bidi="ru-RU"/>
      </w:rPr>
    </w:lvl>
    <w:lvl w:ilvl="2" w:tplc="09EE4C6A">
      <w:numFmt w:val="bullet"/>
      <w:lvlText w:val="•"/>
      <w:lvlJc w:val="left"/>
      <w:pPr>
        <w:ind w:left="2585" w:hanging="360"/>
      </w:pPr>
      <w:rPr>
        <w:rFonts w:hint="default"/>
        <w:lang w:val="ru-RU" w:eastAsia="ru-RU" w:bidi="ru-RU"/>
      </w:rPr>
    </w:lvl>
    <w:lvl w:ilvl="3" w:tplc="F01643DC">
      <w:numFmt w:val="bullet"/>
      <w:lvlText w:val="•"/>
      <w:lvlJc w:val="left"/>
      <w:pPr>
        <w:ind w:left="3497" w:hanging="360"/>
      </w:pPr>
      <w:rPr>
        <w:rFonts w:hint="default"/>
        <w:lang w:val="ru-RU" w:eastAsia="ru-RU" w:bidi="ru-RU"/>
      </w:rPr>
    </w:lvl>
    <w:lvl w:ilvl="4" w:tplc="CE645C34">
      <w:numFmt w:val="bullet"/>
      <w:lvlText w:val="•"/>
      <w:lvlJc w:val="left"/>
      <w:pPr>
        <w:ind w:left="4410" w:hanging="360"/>
      </w:pPr>
      <w:rPr>
        <w:rFonts w:hint="default"/>
        <w:lang w:val="ru-RU" w:eastAsia="ru-RU" w:bidi="ru-RU"/>
      </w:rPr>
    </w:lvl>
    <w:lvl w:ilvl="5" w:tplc="C5B0A536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B59A43C0">
      <w:numFmt w:val="bullet"/>
      <w:lvlText w:val="•"/>
      <w:lvlJc w:val="left"/>
      <w:pPr>
        <w:ind w:left="6235" w:hanging="360"/>
      </w:pPr>
      <w:rPr>
        <w:rFonts w:hint="default"/>
        <w:lang w:val="ru-RU" w:eastAsia="ru-RU" w:bidi="ru-RU"/>
      </w:rPr>
    </w:lvl>
    <w:lvl w:ilvl="7" w:tplc="822653C2">
      <w:numFmt w:val="bullet"/>
      <w:lvlText w:val="•"/>
      <w:lvlJc w:val="left"/>
      <w:pPr>
        <w:ind w:left="7148" w:hanging="360"/>
      </w:pPr>
      <w:rPr>
        <w:rFonts w:hint="default"/>
        <w:lang w:val="ru-RU" w:eastAsia="ru-RU" w:bidi="ru-RU"/>
      </w:rPr>
    </w:lvl>
    <w:lvl w:ilvl="8" w:tplc="AE28A478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</w:abstractNum>
  <w:abstractNum w:abstractNumId="2">
    <w:nsid w:val="5964154E"/>
    <w:multiLevelType w:val="hybridMultilevel"/>
    <w:tmpl w:val="2132D52C"/>
    <w:lvl w:ilvl="0" w:tplc="802813B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4EC67764">
      <w:numFmt w:val="bullet"/>
      <w:lvlText w:val="•"/>
      <w:lvlJc w:val="left"/>
      <w:pPr>
        <w:ind w:left="1672" w:hanging="360"/>
      </w:pPr>
      <w:rPr>
        <w:rFonts w:hint="default"/>
        <w:lang w:val="ru-RU" w:eastAsia="ru-RU" w:bidi="ru-RU"/>
      </w:rPr>
    </w:lvl>
    <w:lvl w:ilvl="2" w:tplc="A356ACA4">
      <w:numFmt w:val="bullet"/>
      <w:lvlText w:val="•"/>
      <w:lvlJc w:val="left"/>
      <w:pPr>
        <w:ind w:left="2585" w:hanging="360"/>
      </w:pPr>
      <w:rPr>
        <w:rFonts w:hint="default"/>
        <w:lang w:val="ru-RU" w:eastAsia="ru-RU" w:bidi="ru-RU"/>
      </w:rPr>
    </w:lvl>
    <w:lvl w:ilvl="3" w:tplc="8C2ACFEE">
      <w:numFmt w:val="bullet"/>
      <w:lvlText w:val="•"/>
      <w:lvlJc w:val="left"/>
      <w:pPr>
        <w:ind w:left="3497" w:hanging="360"/>
      </w:pPr>
      <w:rPr>
        <w:rFonts w:hint="default"/>
        <w:lang w:val="ru-RU" w:eastAsia="ru-RU" w:bidi="ru-RU"/>
      </w:rPr>
    </w:lvl>
    <w:lvl w:ilvl="4" w:tplc="8EBEA4AC">
      <w:numFmt w:val="bullet"/>
      <w:lvlText w:val="•"/>
      <w:lvlJc w:val="left"/>
      <w:pPr>
        <w:ind w:left="4410" w:hanging="360"/>
      </w:pPr>
      <w:rPr>
        <w:rFonts w:hint="default"/>
        <w:lang w:val="ru-RU" w:eastAsia="ru-RU" w:bidi="ru-RU"/>
      </w:rPr>
    </w:lvl>
    <w:lvl w:ilvl="5" w:tplc="D91A3830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D786CB2E">
      <w:numFmt w:val="bullet"/>
      <w:lvlText w:val="•"/>
      <w:lvlJc w:val="left"/>
      <w:pPr>
        <w:ind w:left="6235" w:hanging="360"/>
      </w:pPr>
      <w:rPr>
        <w:rFonts w:hint="default"/>
        <w:lang w:val="ru-RU" w:eastAsia="ru-RU" w:bidi="ru-RU"/>
      </w:rPr>
    </w:lvl>
    <w:lvl w:ilvl="7" w:tplc="288A8144">
      <w:numFmt w:val="bullet"/>
      <w:lvlText w:val="•"/>
      <w:lvlJc w:val="left"/>
      <w:pPr>
        <w:ind w:left="7148" w:hanging="360"/>
      </w:pPr>
      <w:rPr>
        <w:rFonts w:hint="default"/>
        <w:lang w:val="ru-RU" w:eastAsia="ru-RU" w:bidi="ru-RU"/>
      </w:rPr>
    </w:lvl>
    <w:lvl w:ilvl="8" w:tplc="A65E1828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815AF"/>
    <w:rsid w:val="001E66D7"/>
    <w:rsid w:val="003815AF"/>
    <w:rsid w:val="008646B5"/>
    <w:rsid w:val="00922716"/>
    <w:rsid w:val="00C520C2"/>
    <w:rsid w:val="00E8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5A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5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5AF"/>
    <w:pPr>
      <w:ind w:left="402" w:firstLine="42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815AF"/>
    <w:pPr>
      <w:ind w:left="82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815AF"/>
    <w:pPr>
      <w:ind w:left="762" w:hanging="360"/>
    </w:pPr>
  </w:style>
  <w:style w:type="paragraph" w:customStyle="1" w:styleId="TableParagraph">
    <w:name w:val="Table Paragraph"/>
    <w:basedOn w:val="a"/>
    <w:uiPriority w:val="1"/>
    <w:qFormat/>
    <w:rsid w:val="003815AF"/>
    <w:pPr>
      <w:spacing w:line="26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</dc:creator>
  <cp:lastModifiedBy>user</cp:lastModifiedBy>
  <cp:revision>2</cp:revision>
  <cp:lastPrinted>2018-11-13T06:05:00Z</cp:lastPrinted>
  <dcterms:created xsi:type="dcterms:W3CDTF">2018-11-13T06:21:00Z</dcterms:created>
  <dcterms:modified xsi:type="dcterms:W3CDTF">2018-11-13T06:21:00Z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2018-10-18T00:00:00Z</vt:filetime>
  </property>
</Properties>
</file>