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EC" w:rsidRDefault="003C12EC" w:rsidP="003C1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3300"/>
        <w:gridCol w:w="3254"/>
      </w:tblGrid>
      <w:tr w:rsidR="003C12EC" w:rsidRPr="00520DA6" w:rsidTr="005B7CD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C" w:rsidRDefault="003C12EC" w:rsidP="005B7CD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Негосударственное образовательное частное учреждение </w:t>
            </w:r>
          </w:p>
          <w:p w:rsidR="003C12EC" w:rsidRPr="00520DA6" w:rsidRDefault="003C12EC" w:rsidP="005B7CD1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«Феникс»</w:t>
            </w:r>
          </w:p>
        </w:tc>
      </w:tr>
      <w:tr w:rsidR="003C12EC" w:rsidRPr="00520DA6" w:rsidTr="005B7CD1"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C" w:rsidRPr="00520DA6" w:rsidRDefault="003C12EC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3C12EC" w:rsidRPr="00520DA6" w:rsidRDefault="003C12EC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МО: </w:t>
            </w:r>
          </w:p>
          <w:p w:rsidR="003C12EC" w:rsidRPr="00520DA6" w:rsidRDefault="003C12EC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____________/________</w:t>
            </w: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3C12EC" w:rsidRPr="00520DA6" w:rsidRDefault="003C12EC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C" w:rsidRPr="00520DA6" w:rsidRDefault="003C12EC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  </w:t>
            </w:r>
            <w:proofErr w:type="gram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C12EC" w:rsidRPr="00520DA6" w:rsidRDefault="003C12EC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«__»_____________20___г.</w:t>
            </w:r>
          </w:p>
          <w:p w:rsidR="003C12EC" w:rsidRPr="00520DA6" w:rsidRDefault="003C12EC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C" w:rsidRPr="00520DA6" w:rsidRDefault="003C12EC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3C12EC" w:rsidRDefault="003C12EC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Р НОЧУ «СОШ «Феникс»: </w:t>
            </w:r>
          </w:p>
          <w:p w:rsidR="003C12EC" w:rsidRPr="00520DA6" w:rsidRDefault="003C12EC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С.А./__________/</w:t>
            </w:r>
          </w:p>
          <w:p w:rsidR="003C12EC" w:rsidRPr="00520DA6" w:rsidRDefault="003C12EC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C" w:rsidRPr="00520DA6" w:rsidRDefault="003C12EC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3C12EC" w:rsidRPr="00520DA6" w:rsidRDefault="003C12EC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EC" w:rsidRPr="00520DA6" w:rsidRDefault="003C12EC" w:rsidP="005B7CD1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3C12EC" w:rsidRDefault="003C12EC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НОЧУ «СОШ «Феникс»: </w:t>
            </w:r>
          </w:p>
          <w:p w:rsidR="003C12EC" w:rsidRPr="00520DA6" w:rsidRDefault="003C12EC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Зверева Т. И. /____________/</w:t>
            </w:r>
          </w:p>
          <w:p w:rsidR="003C12EC" w:rsidRPr="00520DA6" w:rsidRDefault="003C12EC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EC" w:rsidRPr="00520DA6" w:rsidRDefault="003C12EC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A6">
              <w:rPr>
                <w:rFonts w:ascii="Times New Roman" w:hAnsi="Times New Roman" w:cs="Times New Roman"/>
                <w:sz w:val="24"/>
                <w:szCs w:val="24"/>
              </w:rPr>
              <w:t>Приказ № ___ от «__»____________20___г.</w:t>
            </w:r>
          </w:p>
          <w:p w:rsidR="003C12EC" w:rsidRPr="00520DA6" w:rsidRDefault="003C12EC" w:rsidP="005B7CD1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2EC" w:rsidRDefault="003C12EC" w:rsidP="003C1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12EC" w:rsidRDefault="003C12EC" w:rsidP="003C1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12EC" w:rsidRPr="003C12EC" w:rsidRDefault="003C12EC" w:rsidP="003C1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12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3C12EC" w:rsidRPr="003C12EC" w:rsidRDefault="003C12EC" w:rsidP="003C1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12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внеурочной деятельности</w:t>
      </w:r>
    </w:p>
    <w:p w:rsidR="003C12EC" w:rsidRPr="003C12EC" w:rsidRDefault="003C12EC" w:rsidP="003C1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3C12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общеинтеллектуального</w:t>
      </w:r>
      <w:proofErr w:type="spellEnd"/>
      <w:r w:rsidRPr="003C12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направления</w:t>
      </w:r>
    </w:p>
    <w:p w:rsidR="003C12EC" w:rsidRPr="003C12EC" w:rsidRDefault="003C12EC" w:rsidP="003C1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12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«ЗАНИМАТЕЛЬНАЯ МАТЕМАТИКА»</w:t>
      </w:r>
    </w:p>
    <w:p w:rsidR="003C12EC" w:rsidRDefault="003C12EC" w:rsidP="003C1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12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 класс ФГОС</w:t>
      </w:r>
    </w:p>
    <w:p w:rsidR="003C12EC" w:rsidRDefault="003C12EC" w:rsidP="003C1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12EC" w:rsidRDefault="003C12EC" w:rsidP="003C12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Епихина О.С. учитель математики</w:t>
      </w:r>
    </w:p>
    <w:p w:rsidR="003C12EC" w:rsidRDefault="003C12EC" w:rsidP="003C1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12EC" w:rsidRDefault="003C12EC" w:rsidP="003C1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12EC" w:rsidRDefault="003C12EC" w:rsidP="003C1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12EC" w:rsidRDefault="003C12EC" w:rsidP="003C1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12EC" w:rsidRDefault="003C12EC" w:rsidP="003C1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2018</w:t>
      </w:r>
    </w:p>
    <w:p w:rsidR="003C12EC" w:rsidRDefault="003C12EC" w:rsidP="003C1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C12EC" w:rsidRPr="003C12EC" w:rsidRDefault="003C12EC" w:rsidP="003C12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Кружок «Занимательная мате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матика» адресован учащимся 5 -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НОЧУ «СОШ «Феникс»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Программа кружка составлена на основе: </w:t>
      </w:r>
    </w:p>
    <w:p w:rsidR="003C12EC" w:rsidRPr="003C12EC" w:rsidRDefault="003C12EC" w:rsidP="003C1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РФ « Об образовании в Российской Федерации»;</w:t>
      </w:r>
    </w:p>
    <w:p w:rsidR="003C12EC" w:rsidRPr="003C12EC" w:rsidRDefault="003C12EC" w:rsidP="003C1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образовательного учреждения. Основная школа / [сост. Е. С. Савинов]. — М.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342 с. — (Стандарты второго поколения). </w:t>
      </w:r>
    </w:p>
    <w:p w:rsidR="003C12EC" w:rsidRPr="003C12EC" w:rsidRDefault="003C12EC" w:rsidP="003C12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 А.Г. Мерзляк, В.Б. Полонский, М.С. Якир, Е.В. </w:t>
      </w:r>
      <w:proofErr w:type="spell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Буцко</w:t>
      </w:r>
      <w:proofErr w:type="spell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(Математика: программы: 5–9 классы А.Г. Мерзляк, В.Б. Полонский, М.С. Якир, Е.В. </w:t>
      </w:r>
      <w:proofErr w:type="spell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Буцко</w:t>
      </w:r>
      <w:proofErr w:type="spell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/. — М.: </w:t>
      </w:r>
      <w:proofErr w:type="spell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112 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.)  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Актуальность:</w:t>
      </w:r>
    </w:p>
    <w:p w:rsidR="003C12EC" w:rsidRPr="003C12EC" w:rsidRDefault="003C12EC" w:rsidP="003C1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планомерно вести внеурочную деятельность по предмету;</w:t>
      </w:r>
    </w:p>
    <w:p w:rsidR="003C12EC" w:rsidRPr="003C12EC" w:rsidRDefault="003C12EC" w:rsidP="003C1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доработать учебный материал, вызывающий трудности, что способствует более успешному выполнению </w:t>
      </w:r>
      <w:proofErr w:type="spell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срезовых</w:t>
      </w:r>
      <w:proofErr w:type="spell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итоговых контрольных работ;</w:t>
      </w:r>
    </w:p>
    <w:p w:rsidR="003C12EC" w:rsidRPr="003C12EC" w:rsidRDefault="003C12EC" w:rsidP="003C1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 проведения способствуют повышению интереса к предмету;</w:t>
      </w:r>
    </w:p>
    <w:p w:rsidR="003C12EC" w:rsidRPr="003C12EC" w:rsidRDefault="003C12EC" w:rsidP="003C12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более сложных заданий способствует развитию логического мышления обучающихся.</w:t>
      </w:r>
    </w:p>
    <w:p w:rsidR="003C12EC" w:rsidRPr="003C12EC" w:rsidRDefault="003C12EC" w:rsidP="003C12EC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место в этом ряду отводится </w:t>
      </w:r>
      <w:proofErr w:type="spell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</w:t>
      </w:r>
      <w:proofErr w:type="spell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 и способам деятельности, т. е. формированию универсальных учебных действий (УУД), которыми должны овладеть учащиеся. Универсальный характер учебных действий проявляется в том, что они носят </w:t>
      </w:r>
      <w:proofErr w:type="spell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надпредметный</w:t>
      </w:r>
      <w:proofErr w:type="spell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метапредметный</w:t>
      </w:r>
      <w:proofErr w:type="spell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характер, обеспечивают целостность общекультурного личностного и познавательного развития и саморазвития ребёнка, преемственность всех ступеней образовательного процесса, лежат в основе организации и регуляции любой деятельности ученика независимо от её специально-предметного содержания. 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универсальными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учебными </w:t>
      </w:r>
      <w:proofErr w:type="spell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действиямив</w:t>
      </w:r>
      <w:proofErr w:type="spell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конечном счёте ведёт к формированию способности успешно усваивать новые знания, умения и компетентности, включая самостоятельную организацию процесса усвоения.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учиться выступает существенным фактором повышения эффективности освоения учащимися предметных знаний, умений и формирования компетенции, образа мира и ценностно-смысловых оснований личностного морального выбора.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 направлена на формирование универсальных (</w:t>
      </w:r>
      <w:proofErr w:type="spell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) умений, навыков, способов деятельности, которыми должны овладеть учащиеся, на развитие познавательных и творческих способностей и интересов. Программа предполагает освоение способов деятельности на понятийном аппарате тех учебных предметов, которые ученик изучает; занятия проводятся в форме предметно-ориентированного тренинга.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программы–создание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развития интереса учащихся к математике, формирование интереса к творческому процессу, развитие логического мышления, углубление знаний. 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этой цели обеспечено посредством решения следующих задач:</w:t>
      </w:r>
    </w:p>
    <w:p w:rsidR="003C12EC" w:rsidRPr="003C12EC" w:rsidRDefault="003C12EC" w:rsidP="003C1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 устойчивый  интерес  учащихся к математике и ее приложениям;</w:t>
      </w:r>
    </w:p>
    <w:p w:rsidR="003C12EC" w:rsidRPr="003C12EC" w:rsidRDefault="003C12EC" w:rsidP="003C1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 развитие математических способностей у учащихся и привитие учащимся определенных навыков научно-исследовательского характера;</w:t>
      </w:r>
    </w:p>
    <w:p w:rsidR="003C12EC" w:rsidRPr="003C12EC" w:rsidRDefault="003C12EC" w:rsidP="003C12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Расширить  и углубить представление учащихся о практическом значении математики 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реализации: программа рассчитана на 1 год.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34  час</w:t>
      </w: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регулярностью 1 час в  неделю  по 45 минут.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деятельностирассчитана</w:t>
      </w:r>
      <w:proofErr w:type="spell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учащихся 5 класса.  Именно в этом возрасте формируются математические способности и устойчивый интерес к математике. 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программы составляют инновационные технологии: личностно - ориентированные, адаптированного обучения, индивидуализация, ИКТ - технологии.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в основном традиционные темы занимательной математики: арифметику, логику, комбинаторику и т.д. Уровень сложности подобранных заданий таков, что к их рассмотрению можно привлечь значительное число учащихся, а не только наиболее сильных.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отборе содержания и структурирования программы использованы обще дидактические принципы: доступности, преемственности, перспективности, 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 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используются различные формы и виды контроля проведения занятий:</w:t>
      </w:r>
    </w:p>
    <w:p w:rsidR="003C12EC" w:rsidRPr="003C12EC" w:rsidRDefault="003C12EC" w:rsidP="003C12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 решению задач;</w:t>
      </w:r>
    </w:p>
    <w:p w:rsidR="003C12EC" w:rsidRPr="003C12EC" w:rsidRDefault="003C12EC" w:rsidP="003C12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задач, повышенной трудности;</w:t>
      </w:r>
    </w:p>
    <w:p w:rsidR="003C12EC" w:rsidRPr="003C12EC" w:rsidRDefault="003C12EC" w:rsidP="003C12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научно - популярной литературой.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организованы по принципу: теория 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рактика.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программы:</w:t>
      </w: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1.Актуальность.</w:t>
      </w: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условий для повышения мотивации к обучению математики, стремление развивать интеллектуальные возможности  учащихся.</w:t>
      </w: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2.Научность.</w:t>
      </w: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3.Системность.</w:t>
      </w: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Программа строится от частных примеров (особенности решения отдельных примеров) 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(решение математических задач).</w:t>
      </w: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4.Практическая направленность.</w:t>
      </w: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районных олимпиадах и других математических играх и конкурсах.</w:t>
      </w: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5.Обеспечение мотивации.</w:t>
      </w: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</w:t>
      </w: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олимпиадах по математике.</w:t>
      </w: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6.Реалистичность.</w:t>
      </w: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точки зрения возможности усвоения основного содержания программы – возможно усвоение за 34 занятия.</w:t>
      </w: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7.Курс ориентационный.</w:t>
      </w: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 учебной дисциплине.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содержание.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 возникло слово «математика». Счёт у первобытных людей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2.Приёмы устного счёта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3.Числа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ётность и нечётность. (Теория и 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4.Задачи на переливание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5.Задачи на взвешивание. (Практика)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6.Составление выражений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7.Головоломки и числовые ребусы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8.Метрическая система мер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9.Логические задачи. (Практика)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10.Задачи на уравнение. (Практика)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11.Задачи на части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12.Задачи на составление уравнений. (Практика)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Задачи на движение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14.Принцип Дирихле. ( Теория и 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15.Задачи-шутки. ( Теория и 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16.Решение олимпиадных задач. ( Теория и 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17.Простейшие геометрические фигуры. (Теория и 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18.Геометрия клетчатой бумаги. (Теория и 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19.Куб и его свойства. (Теория и 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20.Параллелограммы и параллелепипеды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21.Задачи на разрезание и складывание фигур. ( Теория и 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22.Треугольник. ( Теория и 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23.Правильные многоугольники и правильные многогранники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24.Окружность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25.Вычисление длины, площади и объёма. (Теория и 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26.Вычисление длины, площади и объёма. (Теория и 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27.Параллельность и перпендикулярность. (Теория и 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28.Координаты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29.Оригами. (Теория и 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30.Оригами. (Теория и 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31.Задачи со спичками. (Практика)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32.Геометрические головоломки. (Практика)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33.Симметрия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рнаменты. (Теория и практика)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34.Итоговое занятие «Праздник математики».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Предметными результатами изучения курса    является формирование следующих умений: </w:t>
      </w:r>
    </w:p>
    <w:p w:rsidR="003C12EC" w:rsidRPr="003C12EC" w:rsidRDefault="003C12EC" w:rsidP="003C12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оценки их количественных и пространственных отношений.</w:t>
      </w:r>
    </w:p>
    <w:p w:rsidR="003C12EC" w:rsidRPr="003C12EC" w:rsidRDefault="003C12EC" w:rsidP="003C12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</w:t>
      </w: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пространственного воображения и математической речи, основами счёта, измерения, прикидки результата и его оценки, наглядного представления данных в разной форме (таблицы, схемы, диаграммы), записи и выполнения алгоритмов.</w:t>
      </w:r>
    </w:p>
    <w:p w:rsidR="003C12EC" w:rsidRPr="003C12EC" w:rsidRDefault="003C12EC" w:rsidP="003C12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3C12EC" w:rsidRPr="003C12EC" w:rsidRDefault="003C12EC" w:rsidP="003C12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Личностными результатами изучения курса  являются формирование следующих умений. </w:t>
      </w:r>
    </w:p>
    <w:p w:rsidR="003C12EC" w:rsidRPr="003C12EC" w:rsidRDefault="003C12EC" w:rsidP="003C12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России;</w:t>
      </w:r>
    </w:p>
    <w:p w:rsidR="003C12EC" w:rsidRPr="003C12EC" w:rsidRDefault="003C12EC" w:rsidP="003C12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3C12EC" w:rsidRPr="003C12EC" w:rsidRDefault="003C12EC" w:rsidP="003C12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восприятие окружающего мира.</w:t>
      </w:r>
    </w:p>
    <w:p w:rsidR="003C12EC" w:rsidRPr="003C12EC" w:rsidRDefault="003C12EC" w:rsidP="003C12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C12EC" w:rsidRPr="003C12EC" w:rsidRDefault="003C12EC" w:rsidP="003C12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Рефлексивную самооценку, умение анализировать свои действия и управлять ими.</w:t>
      </w:r>
    </w:p>
    <w:p w:rsidR="003C12EC" w:rsidRPr="003C12EC" w:rsidRDefault="003C12EC" w:rsidP="003C12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3C12EC" w:rsidRPr="003C12EC" w:rsidRDefault="003C12EC" w:rsidP="003C12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 на здоровый образ жизни, наличие мотивации к творческому труду, к работе на результат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 изучения курса   являются формирование универсальных учебных действий (УУД). </w:t>
      </w:r>
    </w:p>
    <w:p w:rsidR="003C12EC" w:rsidRPr="003C12EC" w:rsidRDefault="003C12EC" w:rsidP="003C12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принимать и сохранять цели и задачи учебной деятельности, находить средства и способы её осуществления.</w:t>
      </w:r>
    </w:p>
    <w:p w:rsidR="003C12EC" w:rsidRPr="003C12EC" w:rsidRDefault="003C12EC" w:rsidP="003C12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 способами выполнения заданий творческого и поискового характера.</w:t>
      </w:r>
    </w:p>
    <w:p w:rsidR="003C12EC" w:rsidRPr="003C12EC" w:rsidRDefault="003C12EC" w:rsidP="003C12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C12EC" w:rsidRPr="003C12EC" w:rsidRDefault="003C12EC" w:rsidP="003C12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C12EC" w:rsidRPr="003C12EC" w:rsidRDefault="003C12EC" w:rsidP="003C12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C12EC" w:rsidRPr="003C12EC" w:rsidRDefault="003C12EC" w:rsidP="003C12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3C12EC" w:rsidRPr="003C12EC" w:rsidRDefault="003C12EC" w:rsidP="003C12E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результатов проходит в форме: </w:t>
      </w:r>
    </w:p>
    <w:p w:rsidR="003C12EC" w:rsidRPr="003C12EC" w:rsidRDefault="003C12EC" w:rsidP="003C12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игровых занятий на повторение теоретических понятий (конкурсы, викторины, составление кроссвордов и др.), </w:t>
      </w:r>
    </w:p>
    <w:p w:rsidR="003C12EC" w:rsidRPr="003C12EC" w:rsidRDefault="003C12EC" w:rsidP="003C12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собеседования (индивидуальное и групповое), </w:t>
      </w:r>
    </w:p>
    <w:p w:rsidR="003C12EC" w:rsidRPr="003C12EC" w:rsidRDefault="003C12EC" w:rsidP="003C12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опросников</w:t>
      </w:r>
      <w:proofErr w:type="spell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C12EC" w:rsidRPr="003C12EC" w:rsidRDefault="003C12EC" w:rsidP="003C12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тестирования, </w:t>
      </w:r>
    </w:p>
    <w:p w:rsidR="003C12EC" w:rsidRPr="003C12EC" w:rsidRDefault="003C12EC" w:rsidP="003C12E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самостоятельных работ репродуктивного характера и др. 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утомительной.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реализации программы являются: успешные выступления кружковцев на олимпиадах всех уровней, математических конкурсах, международной математической игре-конкурсе «Кенгуру», а также проведения «Праздника математики», проектные работы учащихся.    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"/>
        <w:gridCol w:w="1694"/>
        <w:gridCol w:w="563"/>
        <w:gridCol w:w="1512"/>
        <w:gridCol w:w="2612"/>
        <w:gridCol w:w="731"/>
        <w:gridCol w:w="731"/>
        <w:gridCol w:w="1025"/>
      </w:tblGrid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основных видов 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учащихся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уровне универсальных учебных действий)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(план)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проведе-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</w:t>
            </w:r>
            <w:proofErr w:type="spellEnd"/>
            <w:proofErr w:type="gramEnd"/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Примечание</w:t>
            </w: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возникло слово «математика». Счёт у первобытных людей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– обсуждение  Фронтальная  – ответы на вопросы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самостоятельное решение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краткую математическую запись  условия, заданного словесно (рисунком, таблицей). (П)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позитивную самооценку результатам деятельности, понимать причины успеха в своей учебной деятельности, проявлять познавательный интерес к изучению предмета. 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формулировать учебную проблему совместно с учителем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уметь слушать других, принимать другую точку зрения, изменять свою точку зрения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устного счёта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Фронтальная–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веты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вопросы, составление выражения для решения задачи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решение задач 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новым приёмам устного счёт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двузначных чисел на 11;деление на 5,50,25). (П)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самому себе свои наиболее заметные достижения, проявлять устойчивый и широкий интерес к способам решения познавательных задач, оценивать свою учебную деятельность. 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план выполнения задач, решения проблем творческого и поискового характера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уметь принимать точку зрения другого, слушать друг друга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10.09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ётность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нечётность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Фронтальная–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тные решение несложных задач Групповая – обсуждение и составление алгоритма решения задач.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– 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свойства чётных чисел. Решать задачи практического характера на применение данных свойств. (П)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способам решения новых учебных задач, понимать причины успеха в учебной деятельности, давать положительную оценку и самооценку результатов учебной деятельности. 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своего неуспеха и находить способы выхода из этой ситуации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уметь оформлять мысли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письменной речи с учетом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 ситуаций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переливание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Фронтальная–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тные вычисления, решение задач 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– самостоятельное решение задач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рассуждения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Объяснять самому себе свои наиболее заметные 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достижения. 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учебной деятельности, осуществлять поиск средства её достижения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содержание в сжатом, выборочном или развёрнутом виде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 уметь понимать точку зрения другого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24.09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взвешивание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устные вычисления, решение задач.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решение задачи 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рассуждения. (П)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самому себе свои наиболее заметные достижения, проявлять устойчивый и широкий интерес к способам решения познавательных задач, оценивать свою учебную деятельность. 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выполнения задач, решения проблем творческого и поискового характера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уметь принимать точку зрения другого, слушать друг друга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выражений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Фронтальная–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тное решение несложных задач.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обсуждение задач.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– самостоятель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ная работа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конструировать выражения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интерес к способам решения новых учебных задач, понимать причины успеха в учебной деятельности, давать положительную оценку и самооценку результатов учебной 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деятельности. 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своего неуспеха и находить способы выхода из этой ситуации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уметь оформлять мысли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письменной речи с учетом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 ситуаций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08.10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Головоломки и числовые ребусы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Фронтальная–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веты на вопросы; выделение главного в задаче.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самостоятельное решение задач.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логическое мышление, уметь анализировать условие. (П)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адекватную оценку результатам своей учебной деятельности, проявлять познавательный интерес к изучению предмета, к способам решения познавательных задач. 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формулировать учебную проблему совместно с учителем, сопоставлять и отбирать информацию, полученную из разных источников (справочники, Интернет)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уметь понимать точку зрения другого, слушать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Метрическая система мер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Фронтальная–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веты на вопросы; выделение главного в 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задаче.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решение олимпиадных задач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 практического содержания. (П) Объяснять самому себе свои наиболее 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заметные достижения. 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своего неуспеха и находить способы выхода из этой ситуации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критично относиться к своему мнению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22.10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Фронтальная–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выражения для нахождения неизвестного.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решение задач арифметическим способом.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условие, находить альтернативные пути решения. (П)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положительное отношение к урокам математики, к способам решения познавательных задач, оценивать свою учебную деятельность, применять правила делового сотрудничества. 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выполнения задач, решения проблем творческого и поискового характера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;у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меть взглянуть на ситуацию с иной позиции и договориться с людьми, имеющими другую точку зрения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уравнение.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Фронтальная–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ставление выражения для 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нахождения неизвестного.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решение задач.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Моделировать разнообразные ситуации при решении задач. (П)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Проявлять положительное отношение к урокам математики, к способам решения познавательных задач, оценивать свою учебную деятельность, применять правила делового сотрудничества. 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выполнения задач, решения проблем творческого и поискового характера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взглянуть на ситуацию с иной позиции и договориться с людьми, имеющими другую точку зрения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части.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обсуждение задач.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Фронтальная–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тные решение несложных задач.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– 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навыки анализа условия задачи. (П)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способам решения новых учебных задач, понимать причины успеха в учебной деятельности, давать положительную оценку и самооценку результатов учебной деятельности. 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своего неуспеха и находить способы выхода из этой ситуации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уметь оформлять мысли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письменной речи с учетом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 ситуаций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составление уравнений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Фронтальная–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тные вычисления, решение задач разными способами 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Индивидуальная – самостоятельное решение задач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способом составления уравнения (П) 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самому себе свои наиболее заметные достижения. 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учебной деятельности, осуществлять поиск средства её достижения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содержание в сжатом, выборочном или развёрнутом виде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 уметь понимать точку зрения другого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подбор задач.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создание презентации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основные типы задач на движение. (П)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положительное отношение к урокам математики, к способам решения познавательных задач, оценивать свою учебную деятельность, применять правила делового сотрудничества. 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выполнения задач, решения проблем творческого и поискового характера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взглянуть на ситуацию с иной позиции и договориться с людьми, имеющими другую точку зрения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03.12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Дирихле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обсуждение задач.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Фронтальная–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тные решение несложных задач.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– 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анализировать условие, проводить рассуждения и находить логические связи в задаче. (П)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способам решения новых учебных задач, понимать причины успеха в учебной деятельности, давать положительную оценку и самооценку результатов учебной деятельности. 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своего неуспеха и находить способы выхода из этой ситуации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уметь оформлять мысли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письменной речи с учетом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 ситуаций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Задачи-шутки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Фронтальная–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тные решение несложных задач.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– 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мышление, улавливать смысловые несоответствия в словах задачи. (П)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отличия в оценках одной и той же ситуации разными людьми. 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по составленному плану, использовать наряду с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основными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дополнительные средства (справочная литература, средства ИКТ)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других, принимать другую точку зрения, изменять свою точку зрения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17.12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олимпиадных задач.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– ответы на вопросы.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– обсуждение задачи способов решения.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самостоятельное решение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разнообразные ситуации при решении зада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ч(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отличия в оценках одной и той же ситуации разными людьми. 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по составленному плану, использовать наряду с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дополнительные средства (справочная литература, средства ИКТ)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других, принимать другую точку зрения, изменять свою точку зрения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геометрические фигуры.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Фронтальная–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вторение обозначения и свойств.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решение задач.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с функциональными возможностями основных геометрических инструментов. (П)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положительное отношение к урокам 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математики, к способам решения познавательных задач, оценивать свою учебную деятельность, применять правила делового сотрудничества. 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выполнения задач, решения проблем творческого и поискового характера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взглянуть на ситуацию с иной позиции и договориться с людьми, имеющими другую точку зрения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клетчатой бумаги.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Фронтальная–обсуждение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способов построения.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решение задач.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возможности  клетчатой бумаги. (П)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отличия в оценках одной и той же ситуации разными людьми. 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по составленному плану, использовать наряду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дополнительные средства (справочная литература, средства ИКТ)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других, принимать другую точку зрения, изменять свою точку зрения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и его свойства.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исследовательской работы.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– 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свойства куба и решения практических задач. (П)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положительное отношение к урокам математики, к способам решения познавательных задач, оценивать свою учебную деятельность, применять правила делового сотрудничества. 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выполнения задач, решения проблем творческого и поискового характера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взглянуть на ситуацию с иной позиции и договориться с людьми, имеющими другую точку зрения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Параллелограммы и параллелепипеды.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Фронтальная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исследовательской работы.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– 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свойства параллелепипеда и решения практических задач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 (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положительное отношение к урокам математики, к способам решения познавательных задач, оценивать свою учебную деятельность, применять правила делового сотрудничества. 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выполнения задач, решения проблем 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творческого и поискового характера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взглянуть на ситуацию с иной позиции и договориться с людьми, имеющими другую точку зрения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04.02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разрезание и складывание фигур.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исследовательской работы.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– 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логическое мышление и умение анализировать ситуацию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..(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интерес к способам решения новых учебных задач, понимать причины успеха в учебной деятельности, давать положительную оценку и самооценку результатов учебной деятельности. 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своего неуспеха и находить способы выхода из этой ситуации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уметь оформлять мысли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письменной речи с учетом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 ситуаций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исследовательской работы.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– 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Изучить вопрос построения треугольников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..(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 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самому себе 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наиболее заметные достижения. 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учебной деятельности, осуществлять поиск средства её достижения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содержание в сжатом, выборочном или развёрнутом виде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 уметь понимать точку зрения другого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18.02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многоугольники и правильные многогранники.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Фронтальная–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тное решение несложных задач.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обсуждение задач и выявление способа решения.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Индивидуальная – 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приобретённых математических знаний для описания и объяснения окружающих предметов, процессов, явлений, а также для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оценки их количественных и пространственных отношений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самому себе свои наиболее заметные достижения. 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цель учебной деятельности, осуществлять поиск средства её достижения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содержание в сжатом, выборочном или развёрнутом виде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 уметь понимать точку зрения другого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обсуждение задач.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Фронтальная–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тные решение несложных задач.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– 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Приобрести умение работы с циркулем. Изучить свойства окружности. (П)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интерес к способам решения новых учебных задач, понимать причины успеха в учебной 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давать положительную оценку и самооценку результатов учебной деятельности. 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своего неуспеха и находить способы выхода из этой ситуации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уметь оформлять мысли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письменной речи с учетом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речевых ситуаций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03.03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длины, площади и объёма.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Фронтальная–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веты на вопросы; выделение главного в задаче..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решение задач.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формулы для решения вычислительных задач и задач практического содержания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(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адекватную оценку результатам своей учебной деятельности, проявлять познавательный интерес к изучению предмета, к способам решения познавательных задач. 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и формулировать учебную проблему совместно с учителем, сопоставлять и отбирать информацию, полученную из разных источников (справочники, Интернет)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уметь понимать точку зрения другого, слушать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длины, площади и объёма.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веты на вопросы; выделение главного в задаче..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решение задач.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различные приёмы решения задач. (П) Объяснять самому себе свои наиболее заметные достижения. 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причины своего неуспеха и находить способы выхода из этой ситуации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критично относиться к своему мнению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17.03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и перпендикулярность.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Фронтальная–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тное решение несложных геометрических задач.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исследование геометрических фигур.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– 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свойства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(П)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положительное отношение к урокам математики, к способам решения познавательных задач, оценивать свою учебную деятельность, применять правила делового сотрудничества. 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выполнения задач, решения проблем творческого и поискового характера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взглянуть на ситуацию с иной позиции и договориться с людьми, имеющими другую точку зрения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тное решение несложных геометрических задач.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исследование геометрических фигур.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– 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с 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координатной прямой. (П)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Объяснять отличия в оценках одной и той же ситуации разными людьми. 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по составленному плану, использовать наряду с 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дополнительные средства (справочная литература, средства ИКТ)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других, принимать другую точку зрения, изменять свою точку зрения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07.04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представление собственных заданий.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внимательность, аккуратность, коммуникативные способности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 (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самому себе свои наиболее заметные достижения, проявлять устойчивый и широкий интерес к способам решения познавательных задач, оценивать свою учебную деятельность. 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выполнения задач, решения проблем творческого и поискового характера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делать предположения об информации, которая нужна для решения учебной задачи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уметь принимать точку 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зрения другого, слушать друг друга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14.04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представление собственных заданий.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внимательность, аккуратность, коммуникативные способности..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сотрудничества со взрослыми и сверстниками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базовыми предметными и 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межпредметными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понятиями, отражающими существенные связи и отношения между объектами и процессами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со спичками.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Фронтальная–ответы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«соседа».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исследование геометрических фигур.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– 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пространственное воображение и логическое мышление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установку на здоровый образ жизни, наличие мотивации к творческому труду, к работе на результат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речевые средства и средства информационных и коммуникационных технологий для решения коммуникативных и познавательных задач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головоломки.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представление проектов.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воображение и умение предвидеть результат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мотивацию учебной деятельности и личностного смысла учения, заинтересованность в приобретении и расширении знаний и 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способов действий, творческий подход к выполнению заданий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 способами выполнения заданий творческого и поискового характера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05.05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Симметрия. Орнаменты.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Фронтальная–ответы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 «соседа».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исследование геометрических фигур.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– самостоятельная работа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Исследовать, распознавать и изображать геометрические фигуры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сотрудничества со взрослыми и сверстниками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2EC" w:rsidRPr="003C12EC" w:rsidTr="003C1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«Праздник математики».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обсуждение вопроса о математике.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приобретённых математических знаний для описания и объяснения окружающих предметов, процессов, явлений, а также для</w:t>
            </w: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оценки их количественных и пространственных отношений</w:t>
            </w:r>
            <w:proofErr w:type="gram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адекватную оценку результатам своей учебной деятельности, проявлять познавательный интерес к изучению предмета, к способам решения познавательных задач. (Л)</w:t>
            </w:r>
          </w:p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Обнаруживать и формулировать учебную проблему совместно с учителем, сопоставлять и отбирать информацию, полученную из разных источников (справочники, Интернет) (</w:t>
            </w:r>
            <w:proofErr w:type="spellStart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</w:t>
            </w:r>
            <w:proofErr w:type="spellEnd"/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 уметь понимать точку зрения другого, слушать (ком). (М)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19.05</w:t>
            </w: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C12EC" w:rsidRPr="003C12EC" w:rsidRDefault="003C12EC" w:rsidP="003C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 – техническое обеспечение программы</w:t>
      </w:r>
    </w:p>
    <w:p w:rsidR="003C12EC" w:rsidRPr="003C12EC" w:rsidRDefault="003C12EC" w:rsidP="003C12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Фарков</w:t>
      </w:r>
      <w:proofErr w:type="spell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Математические кружки в школе</w:t>
      </w:r>
    </w:p>
    <w:p w:rsidR="003C12EC" w:rsidRPr="003C12EC" w:rsidRDefault="003C12EC" w:rsidP="003C12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кружок 5 класс/Гусев А.А.,М.:  издательство Мнемозина 2013г.</w:t>
      </w:r>
    </w:p>
    <w:p w:rsidR="003C12EC" w:rsidRPr="003C12EC" w:rsidRDefault="003C12EC" w:rsidP="003C12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Математика. Внеурочные занятия 5-6 </w:t>
      </w:r>
      <w:proofErr w:type="spell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класы</w:t>
      </w:r>
      <w:proofErr w:type="spell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Т.Б. </w:t>
      </w:r>
      <w:proofErr w:type="spell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Анфимова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spellEnd"/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издательство ИЛЕКСА, 2015г.</w:t>
      </w:r>
    </w:p>
    <w:p w:rsidR="003C12EC" w:rsidRPr="003C12EC" w:rsidRDefault="003C12EC" w:rsidP="003C12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Математика. Организация познавательной деятельности 5-6 классы/ Г.М. Киселева, Волгоград, Учитель, 2013</w:t>
      </w:r>
    </w:p>
    <w:p w:rsidR="003C12EC" w:rsidRPr="003C12EC" w:rsidRDefault="003C12EC" w:rsidP="003C12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царстве смекалки./ Е.И. </w:t>
      </w:r>
      <w:proofErr w:type="spell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</w:t>
      </w:r>
      <w:proofErr w:type="gram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М.:Наука</w:t>
      </w:r>
      <w:proofErr w:type="spell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Главная редакция Ф-М литературы    1979г.</w:t>
      </w:r>
    </w:p>
    <w:p w:rsidR="003C12EC" w:rsidRPr="003C12EC" w:rsidRDefault="003C12EC" w:rsidP="003C12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Тысяча и одна задача по математике: Кн.: для учащихся 5-7 </w:t>
      </w:r>
      <w:proofErr w:type="spell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 </w:t>
      </w:r>
      <w:proofErr w:type="spell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А.В.Спивак.-М</w:t>
      </w:r>
      <w:proofErr w:type="spell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.: Просвещения,2002г.</w:t>
      </w:r>
    </w:p>
    <w:p w:rsidR="003C12EC" w:rsidRPr="003C12EC" w:rsidRDefault="003C12EC" w:rsidP="003C12E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олимпиады в школе, 5-8 </w:t>
      </w:r>
      <w:proofErr w:type="spell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spellStart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А.В.Фарков.-М</w:t>
      </w:r>
      <w:proofErr w:type="spellEnd"/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.: Айрис-пресс,2004г.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history="1">
        <w:r w:rsidRPr="003C1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http://pedsovet.su/load/18</w:t>
        </w:r>
      </w:hyperlink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Pr="003C1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http://planuroka.ru/</w:t>
        </w:r>
      </w:hyperlink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3C1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http://schoolthree.ru/</w:t>
        </w:r>
      </w:hyperlink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3C1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http://www.proshkolu.ru/</w:t>
        </w:r>
      </w:hyperlink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3C1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http://nsportal.ru/</w:t>
        </w:r>
      </w:hyperlink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 w:rsidRPr="003C1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http://www.openlesson.ru/</w:t>
        </w:r>
      </w:hyperlink>
    </w:p>
    <w:p w:rsidR="003C12EC" w:rsidRPr="003C12EC" w:rsidRDefault="003C12EC" w:rsidP="003C1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1" w:history="1">
        <w:r w:rsidRPr="003C1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http://nsportal.ru/lozhkina-olga-ivanovna</w:t>
        </w:r>
      </w:hyperlink>
      <w:hyperlink r:id="rId12" w:history="1">
        <w:r w:rsidRPr="003C12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191E52" w:rsidRDefault="00191E52"/>
    <w:sectPr w:rsidR="00191E52" w:rsidSect="003C12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5D6"/>
    <w:multiLevelType w:val="multilevel"/>
    <w:tmpl w:val="1D6C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968B5"/>
    <w:multiLevelType w:val="multilevel"/>
    <w:tmpl w:val="6E9C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32843"/>
    <w:multiLevelType w:val="multilevel"/>
    <w:tmpl w:val="A828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E3201"/>
    <w:multiLevelType w:val="multilevel"/>
    <w:tmpl w:val="FB80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04EF0"/>
    <w:multiLevelType w:val="multilevel"/>
    <w:tmpl w:val="1B82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B68E0"/>
    <w:multiLevelType w:val="multilevel"/>
    <w:tmpl w:val="3774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B820B0"/>
    <w:multiLevelType w:val="multilevel"/>
    <w:tmpl w:val="6D36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DE4F60"/>
    <w:multiLevelType w:val="multilevel"/>
    <w:tmpl w:val="9720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25B8A"/>
    <w:multiLevelType w:val="multilevel"/>
    <w:tmpl w:val="1570E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C12EC"/>
    <w:rsid w:val="001151CD"/>
    <w:rsid w:val="00191E52"/>
    <w:rsid w:val="003C12EC"/>
    <w:rsid w:val="007F200D"/>
    <w:rsid w:val="00C43376"/>
    <w:rsid w:val="00D210B2"/>
    <w:rsid w:val="00D958E4"/>
    <w:rsid w:val="00F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C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3C12EC"/>
  </w:style>
  <w:style w:type="character" w:customStyle="1" w:styleId="c19">
    <w:name w:val="c19"/>
    <w:basedOn w:val="a0"/>
    <w:rsid w:val="003C12EC"/>
  </w:style>
  <w:style w:type="character" w:customStyle="1" w:styleId="c0">
    <w:name w:val="c0"/>
    <w:basedOn w:val="a0"/>
    <w:rsid w:val="003C12EC"/>
  </w:style>
  <w:style w:type="character" w:customStyle="1" w:styleId="c35">
    <w:name w:val="c35"/>
    <w:basedOn w:val="a0"/>
    <w:rsid w:val="003C12EC"/>
  </w:style>
  <w:style w:type="paragraph" w:customStyle="1" w:styleId="c56">
    <w:name w:val="c56"/>
    <w:basedOn w:val="a"/>
    <w:rsid w:val="003C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C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C12EC"/>
  </w:style>
  <w:style w:type="paragraph" w:customStyle="1" w:styleId="c68">
    <w:name w:val="c68"/>
    <w:basedOn w:val="a"/>
    <w:rsid w:val="003C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C12EC"/>
  </w:style>
  <w:style w:type="character" w:customStyle="1" w:styleId="c10">
    <w:name w:val="c10"/>
    <w:basedOn w:val="a0"/>
    <w:rsid w:val="003C12EC"/>
  </w:style>
  <w:style w:type="paragraph" w:customStyle="1" w:styleId="c20">
    <w:name w:val="c20"/>
    <w:basedOn w:val="a"/>
    <w:rsid w:val="003C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C12EC"/>
  </w:style>
  <w:style w:type="paragraph" w:customStyle="1" w:styleId="c29">
    <w:name w:val="c29"/>
    <w:basedOn w:val="a"/>
    <w:rsid w:val="003C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3C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C12EC"/>
  </w:style>
  <w:style w:type="paragraph" w:customStyle="1" w:styleId="c14">
    <w:name w:val="c14"/>
    <w:basedOn w:val="a"/>
    <w:rsid w:val="003C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C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C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C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C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3C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3C12EC"/>
  </w:style>
  <w:style w:type="character" w:customStyle="1" w:styleId="c26">
    <w:name w:val="c26"/>
    <w:basedOn w:val="a0"/>
    <w:rsid w:val="003C12EC"/>
  </w:style>
  <w:style w:type="paragraph" w:customStyle="1" w:styleId="c61">
    <w:name w:val="c61"/>
    <w:basedOn w:val="a"/>
    <w:rsid w:val="003C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3C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3C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3C12EC"/>
  </w:style>
  <w:style w:type="character" w:styleId="a3">
    <w:name w:val="Hyperlink"/>
    <w:basedOn w:val="a0"/>
    <w:uiPriority w:val="99"/>
    <w:semiHidden/>
    <w:unhideWhenUsed/>
    <w:rsid w:val="003C1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proshkolu.ru/&amp;sa=D&amp;ust=1513804233023000&amp;usg=AFQjCNEcCvW-DhNppTotj4C6Fm5JEDeR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schoolthree.ru/&amp;sa=D&amp;ust=1513804233023000&amp;usg=AFQjCNHsAv1ovt_44aJ1k2kz309LnZKTug" TargetMode="External"/><Relationship Id="rId12" Type="http://schemas.openxmlformats.org/officeDocument/2006/relationships/hyperlink" Target="https://www.google.com/url?q=http://nsportal.ru/lozhkina-olga-ivanovna/&amp;sa=D&amp;ust=1513804233024000&amp;usg=AFQjCNEvwJJqS_plh5WnFitu1wsDeKoH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lanuroka.ru/&amp;sa=D&amp;ust=1513804233022000&amp;usg=AFQjCNHQESAmj5gMHrzmnJFIHtFHxsgs3w" TargetMode="External"/><Relationship Id="rId11" Type="http://schemas.openxmlformats.org/officeDocument/2006/relationships/hyperlink" Target="https://www.google.com/url?q=http://nsportal.ru/lozhkina-olga-ivanovna/&amp;sa=D&amp;ust=1513804233024000&amp;usg=AFQjCNEvwJJqS_plh5WnFitu1wsDeKoHPQ" TargetMode="External"/><Relationship Id="rId5" Type="http://schemas.openxmlformats.org/officeDocument/2006/relationships/hyperlink" Target="https://www.google.com/url?q=http://pedsovet.su/load/18&amp;sa=D&amp;ust=1513804233022000&amp;usg=AFQjCNEwlTNBtDIvdiNF53BPIZm_l8AFFg" TargetMode="External"/><Relationship Id="rId10" Type="http://schemas.openxmlformats.org/officeDocument/2006/relationships/hyperlink" Target="https://www.google.com/url?q=http://www.openlesson.ru/&amp;sa=D&amp;ust=1513804233023000&amp;usg=AFQjCNHaY1LeeZiOzP6WlTEoqO0lZQ4V6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nsportal.ru/&amp;sa=D&amp;ust=1513804233023000&amp;usg=AFQjCNH8v0hNYRs-u8uDX_D9V7i3-zTm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5002</Words>
  <Characters>28514</Characters>
  <Application>Microsoft Office Word</Application>
  <DocSecurity>0</DocSecurity>
  <Lines>237</Lines>
  <Paragraphs>66</Paragraphs>
  <ScaleCrop>false</ScaleCrop>
  <Company/>
  <LinksUpToDate>false</LinksUpToDate>
  <CharactersWithSpaces>33450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2018-11-21T12:29:00Z</dcterms:created>
  <dcterms:modified xsi:type="dcterms:W3CDTF">2018-11-21T12:33:00Z</dcterms:modified>
</cp:coreProperties>
</file>